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76"/>
        <w:ind w:left="362" w:right="0" w:firstLine="0"/>
        <w:jc w:val="left"/>
        <w:rPr>
          <w:b/>
          <w:i/>
          <w:sz w:val="22"/>
        </w:rPr>
      </w:pPr>
      <w:r>
        <w:rPr>
          <w:b/>
          <w:sz w:val="22"/>
          <w:u w:val="thick"/>
        </w:rPr>
        <w:t>LAB</w:t>
      </w:r>
      <w:r>
        <w:rPr>
          <w:b/>
          <w:spacing w:val="-3"/>
          <w:sz w:val="22"/>
          <w:u w:val="thick"/>
        </w:rPr>
        <w:t> </w:t>
      </w:r>
      <w:r>
        <w:rPr>
          <w:b/>
          <w:sz w:val="22"/>
          <w:u w:val="thick"/>
        </w:rPr>
        <w:t>MODULE</w:t>
      </w:r>
      <w:r>
        <w:rPr>
          <w:b/>
          <w:spacing w:val="-3"/>
          <w:sz w:val="22"/>
          <w:u w:val="thick"/>
        </w:rPr>
        <w:t> </w:t>
      </w:r>
      <w:r>
        <w:rPr>
          <w:b/>
          <w:sz w:val="22"/>
          <w:u w:val="thick"/>
        </w:rPr>
        <w:t>4</w:t>
      </w:r>
      <w:r>
        <w:rPr>
          <w:sz w:val="22"/>
        </w:rPr>
        <w:t>:</w:t>
      </w:r>
      <w:r>
        <w:rPr>
          <w:spacing w:val="-2"/>
          <w:sz w:val="22"/>
        </w:rPr>
        <w:t> </w:t>
      </w:r>
      <w:r>
        <w:rPr>
          <w:b/>
          <w:i/>
          <w:sz w:val="22"/>
        </w:rPr>
        <w:t>Controlled</w:t>
      </w:r>
      <w:r>
        <w:rPr>
          <w:b/>
          <w:i/>
          <w:spacing w:val="-4"/>
          <w:sz w:val="22"/>
        </w:rPr>
        <w:t> </w:t>
      </w:r>
      <w:r>
        <w:rPr>
          <w:b/>
          <w:i/>
          <w:spacing w:val="-2"/>
          <w:sz w:val="22"/>
        </w:rPr>
        <w:t>Release</w:t>
      </w:r>
    </w:p>
    <w:p>
      <w:pPr>
        <w:pStyle w:val="BodyText"/>
        <w:spacing w:line="230" w:lineRule="auto" w:before="253"/>
        <w:ind w:left="362" w:right="352"/>
        <w:jc w:val="both"/>
      </w:pPr>
      <w:r>
        <w:rPr/>
        <w:t>In this lab students will investigate how polymeric cross-linked networks can be used to controllably deliver target molecules through diffusion. The relation between cross-linking</w:t>
      </w:r>
      <w:r>
        <w:rPr>
          <w:spacing w:val="40"/>
        </w:rPr>
        <w:t> </w:t>
      </w:r>
      <w:r>
        <w:rPr/>
        <w:t>density and model drug release (bovine serum albumin: BSA) will be highlighted. In addition, students will draw comparisons between diffusion and tether mediated release strategies.</w:t>
      </w:r>
    </w:p>
    <w:p>
      <w:pPr>
        <w:pStyle w:val="Heading1"/>
        <w:spacing w:before="240"/>
        <w:rPr>
          <w:b w:val="0"/>
          <w:u w:val="none"/>
        </w:rPr>
      </w:pPr>
      <w:r>
        <w:rPr>
          <w:spacing w:val="-2"/>
          <w:u w:val="thick"/>
        </w:rPr>
        <w:t>REFERENCES</w:t>
      </w:r>
      <w:r>
        <w:rPr>
          <w:b w:val="0"/>
          <w:spacing w:val="-2"/>
          <w:u w:val="none"/>
        </w:rPr>
        <w:t>:</w:t>
      </w:r>
    </w:p>
    <w:p>
      <w:pPr>
        <w:pStyle w:val="ListParagraph"/>
        <w:numPr>
          <w:ilvl w:val="0"/>
          <w:numId w:val="1"/>
        </w:numPr>
        <w:tabs>
          <w:tab w:pos="720" w:val="left" w:leader="none"/>
        </w:tabs>
        <w:spacing w:line="259" w:lineRule="exact" w:before="0" w:after="0"/>
        <w:ind w:left="720" w:right="0" w:hanging="358"/>
        <w:jc w:val="left"/>
        <w:rPr>
          <w:sz w:val="22"/>
        </w:rPr>
      </w:pPr>
      <w:r>
        <w:rPr>
          <w:sz w:val="22"/>
        </w:rPr>
        <w:t>Lin,</w:t>
      </w:r>
      <w:r>
        <w:rPr>
          <w:spacing w:val="-6"/>
          <w:sz w:val="22"/>
        </w:rPr>
        <w:t> </w:t>
      </w:r>
      <w:r>
        <w:rPr>
          <w:sz w:val="22"/>
        </w:rPr>
        <w:t>C.C.</w:t>
      </w:r>
      <w:r>
        <w:rPr>
          <w:spacing w:val="-6"/>
          <w:sz w:val="22"/>
        </w:rPr>
        <w:t> </w:t>
      </w:r>
      <w:r>
        <w:rPr>
          <w:i/>
          <w:sz w:val="22"/>
        </w:rPr>
        <w:t>Pharmaceutical</w:t>
      </w:r>
      <w:r>
        <w:rPr>
          <w:i/>
          <w:spacing w:val="-6"/>
          <w:sz w:val="22"/>
        </w:rPr>
        <w:t> </w:t>
      </w:r>
      <w:r>
        <w:rPr>
          <w:i/>
          <w:sz w:val="22"/>
        </w:rPr>
        <w:t>Research</w:t>
      </w:r>
      <w:r>
        <w:rPr>
          <w:sz w:val="22"/>
        </w:rPr>
        <w:t>.</w:t>
      </w:r>
      <w:r>
        <w:rPr>
          <w:spacing w:val="-4"/>
          <w:sz w:val="22"/>
        </w:rPr>
        <w:t> </w:t>
      </w:r>
      <w:r>
        <w:rPr>
          <w:sz w:val="22"/>
        </w:rPr>
        <w:t>26(3):</w:t>
      </w:r>
      <w:r>
        <w:rPr>
          <w:spacing w:val="-4"/>
          <w:sz w:val="22"/>
        </w:rPr>
        <w:t> </w:t>
      </w:r>
      <w:r>
        <w:rPr>
          <w:sz w:val="22"/>
        </w:rPr>
        <w:t>631-643.</w:t>
      </w:r>
      <w:r>
        <w:rPr>
          <w:spacing w:val="-3"/>
          <w:sz w:val="22"/>
        </w:rPr>
        <w:t> </w:t>
      </w:r>
      <w:r>
        <w:rPr>
          <w:spacing w:val="-4"/>
          <w:sz w:val="22"/>
        </w:rPr>
        <w:t>2009</w:t>
      </w:r>
    </w:p>
    <w:p>
      <w:pPr>
        <w:pStyle w:val="Heading1"/>
        <w:spacing w:before="240"/>
        <w:rPr>
          <w:b w:val="0"/>
          <w:u w:val="none"/>
        </w:rPr>
      </w:pPr>
      <w:r>
        <w:rPr>
          <w:u w:val="thick"/>
        </w:rPr>
        <w:t>PRE-LAB</w:t>
      </w:r>
      <w:r>
        <w:rPr>
          <w:spacing w:val="-6"/>
          <w:u w:val="thick"/>
        </w:rPr>
        <w:t> </w:t>
      </w:r>
      <w:r>
        <w:rPr>
          <w:spacing w:val="-2"/>
          <w:u w:val="thick"/>
        </w:rPr>
        <w:t>REQUIREMENTS</w:t>
      </w:r>
      <w:r>
        <w:rPr>
          <w:b w:val="0"/>
          <w:spacing w:val="-2"/>
          <w:u w:val="none"/>
        </w:rPr>
        <w:t>:</w:t>
      </w:r>
    </w:p>
    <w:p>
      <w:pPr>
        <w:pStyle w:val="ListParagraph"/>
        <w:numPr>
          <w:ilvl w:val="0"/>
          <w:numId w:val="2"/>
        </w:numPr>
        <w:tabs>
          <w:tab w:pos="720" w:val="left" w:leader="none"/>
        </w:tabs>
        <w:spacing w:line="254" w:lineRule="exact" w:before="0" w:after="0"/>
        <w:ind w:left="720" w:right="0" w:hanging="358"/>
        <w:jc w:val="left"/>
        <w:rPr>
          <w:sz w:val="22"/>
        </w:rPr>
      </w:pPr>
      <w:r>
        <w:rPr>
          <w:sz w:val="22"/>
        </w:rPr>
        <w:t>Read</w:t>
      </w:r>
      <w:r>
        <w:rPr>
          <w:spacing w:val="-2"/>
          <w:sz w:val="22"/>
        </w:rPr>
        <w:t> </w:t>
      </w:r>
      <w:r>
        <w:rPr>
          <w:i/>
          <w:sz w:val="22"/>
        </w:rPr>
        <w:t>Lin</w:t>
      </w:r>
      <w:r>
        <w:rPr>
          <w:i/>
          <w:spacing w:val="-1"/>
          <w:sz w:val="22"/>
        </w:rPr>
        <w:t> </w:t>
      </w:r>
      <w:r>
        <w:rPr>
          <w:i/>
          <w:sz w:val="22"/>
        </w:rPr>
        <w:t>et</w:t>
      </w:r>
      <w:r>
        <w:rPr>
          <w:i/>
          <w:spacing w:val="-4"/>
          <w:sz w:val="22"/>
        </w:rPr>
        <w:t> </w:t>
      </w:r>
      <w:r>
        <w:rPr>
          <w:i/>
          <w:sz w:val="22"/>
        </w:rPr>
        <w:t>al. 2009</w:t>
      </w:r>
      <w:r>
        <w:rPr>
          <w:i/>
          <w:spacing w:val="-5"/>
          <w:sz w:val="22"/>
        </w:rPr>
        <w:t> </w:t>
      </w:r>
      <w:r>
        <w:rPr>
          <w:sz w:val="22"/>
        </w:rPr>
        <w:t>in</w:t>
      </w:r>
      <w:r>
        <w:rPr>
          <w:spacing w:val="-1"/>
          <w:sz w:val="22"/>
        </w:rPr>
        <w:t> </w:t>
      </w:r>
      <w:r>
        <w:rPr>
          <w:sz w:val="22"/>
        </w:rPr>
        <w:t>preparation</w:t>
      </w:r>
      <w:r>
        <w:rPr>
          <w:spacing w:val="-4"/>
          <w:sz w:val="22"/>
        </w:rPr>
        <w:t> </w:t>
      </w:r>
      <w:r>
        <w:rPr>
          <w:sz w:val="22"/>
        </w:rPr>
        <w:t>for</w:t>
      </w:r>
      <w:r>
        <w:rPr>
          <w:spacing w:val="-1"/>
          <w:sz w:val="22"/>
        </w:rPr>
        <w:t> </w:t>
      </w:r>
      <w:r>
        <w:rPr>
          <w:sz w:val="22"/>
        </w:rPr>
        <w:t>a</w:t>
      </w:r>
      <w:r>
        <w:rPr>
          <w:spacing w:val="-4"/>
          <w:sz w:val="22"/>
        </w:rPr>
        <w:t> </w:t>
      </w:r>
      <w:r>
        <w:rPr>
          <w:sz w:val="22"/>
        </w:rPr>
        <w:t>brief</w:t>
      </w:r>
      <w:r>
        <w:rPr>
          <w:spacing w:val="-3"/>
          <w:sz w:val="22"/>
        </w:rPr>
        <w:t> </w:t>
      </w:r>
      <w:r>
        <w:rPr>
          <w:spacing w:val="-4"/>
          <w:sz w:val="22"/>
        </w:rPr>
        <w:t>quiz</w:t>
      </w:r>
    </w:p>
    <w:p>
      <w:pPr>
        <w:pStyle w:val="ListParagraph"/>
        <w:numPr>
          <w:ilvl w:val="0"/>
          <w:numId w:val="2"/>
        </w:numPr>
        <w:tabs>
          <w:tab w:pos="720" w:val="left" w:leader="none"/>
        </w:tabs>
        <w:spacing w:line="259" w:lineRule="exact" w:before="0" w:after="0"/>
        <w:ind w:left="720" w:right="0" w:hanging="358"/>
        <w:jc w:val="left"/>
        <w:rPr>
          <w:sz w:val="22"/>
        </w:rPr>
      </w:pPr>
      <w:r>
        <w:rPr>
          <w:sz w:val="22"/>
        </w:rPr>
        <w:t>Do</w:t>
      </w:r>
      <w:r>
        <w:rPr>
          <w:spacing w:val="-3"/>
          <w:sz w:val="22"/>
        </w:rPr>
        <w:t> </w:t>
      </w:r>
      <w:r>
        <w:rPr>
          <w:sz w:val="22"/>
        </w:rPr>
        <w:t>prelab</w:t>
      </w:r>
      <w:r>
        <w:rPr>
          <w:spacing w:val="-3"/>
          <w:sz w:val="22"/>
        </w:rPr>
        <w:t> </w:t>
      </w:r>
      <w:r>
        <w:rPr>
          <w:sz w:val="22"/>
        </w:rPr>
        <w:t>calculations</w:t>
      </w:r>
      <w:r>
        <w:rPr>
          <w:spacing w:val="-4"/>
          <w:sz w:val="22"/>
        </w:rPr>
        <w:t> </w:t>
      </w:r>
      <w:r>
        <w:rPr>
          <w:sz w:val="22"/>
        </w:rPr>
        <w:t>(see</w:t>
      </w:r>
      <w:r>
        <w:rPr>
          <w:spacing w:val="-2"/>
          <w:sz w:val="22"/>
        </w:rPr>
        <w:t> below)</w:t>
      </w:r>
    </w:p>
    <w:p>
      <w:pPr>
        <w:pStyle w:val="Heading1"/>
        <w:rPr>
          <w:b w:val="0"/>
          <w:u w:val="none"/>
        </w:rPr>
      </w:pPr>
      <w:r>
        <w:rPr>
          <w:spacing w:val="-2"/>
          <w:u w:val="thick"/>
        </w:rPr>
        <w:t>MATERIALS</w:t>
      </w:r>
      <w:r>
        <w:rPr>
          <w:b w:val="0"/>
          <w:spacing w:val="-2"/>
          <w:u w:val="none"/>
        </w:rPr>
        <w:t>:</w:t>
      </w:r>
    </w:p>
    <w:p>
      <w:pPr>
        <w:pStyle w:val="ListParagraph"/>
        <w:numPr>
          <w:ilvl w:val="0"/>
          <w:numId w:val="3"/>
        </w:numPr>
        <w:tabs>
          <w:tab w:pos="720" w:val="left" w:leader="none"/>
        </w:tabs>
        <w:spacing w:line="259" w:lineRule="exact" w:before="0" w:after="0"/>
        <w:ind w:left="720" w:right="0" w:hanging="358"/>
        <w:jc w:val="left"/>
        <w:rPr>
          <w:sz w:val="22"/>
        </w:rPr>
      </w:pPr>
      <w:r>
        <w:rPr>
          <w:sz w:val="22"/>
        </w:rPr>
        <w:t>Methacrylated</w:t>
      </w:r>
      <w:r>
        <w:rPr>
          <w:spacing w:val="-6"/>
          <w:sz w:val="22"/>
        </w:rPr>
        <w:t> </w:t>
      </w:r>
      <w:r>
        <w:rPr>
          <w:sz w:val="22"/>
        </w:rPr>
        <w:t>poly(ethylene</w:t>
      </w:r>
      <w:r>
        <w:rPr>
          <w:spacing w:val="-7"/>
          <w:sz w:val="22"/>
        </w:rPr>
        <w:t> </w:t>
      </w:r>
      <w:r>
        <w:rPr>
          <w:sz w:val="22"/>
        </w:rPr>
        <w:t>glycol)</w:t>
      </w:r>
      <w:r>
        <w:rPr>
          <w:spacing w:val="-2"/>
          <w:sz w:val="22"/>
        </w:rPr>
        <w:t> </w:t>
      </w:r>
      <w:r>
        <w:rPr>
          <w:sz w:val="22"/>
        </w:rPr>
        <w:t>(PEGDM)</w:t>
      </w:r>
      <w:r>
        <w:rPr>
          <w:spacing w:val="-3"/>
          <w:sz w:val="22"/>
        </w:rPr>
        <w:t> </w:t>
      </w:r>
      <w:r>
        <w:rPr>
          <w:sz w:val="22"/>
        </w:rPr>
        <w:t>(2,</w:t>
      </w:r>
      <w:r>
        <w:rPr>
          <w:spacing w:val="-5"/>
          <w:sz w:val="22"/>
        </w:rPr>
        <w:t> </w:t>
      </w:r>
      <w:r>
        <w:rPr>
          <w:sz w:val="22"/>
        </w:rPr>
        <w:t>10,</w:t>
      </w:r>
      <w:r>
        <w:rPr>
          <w:spacing w:val="-6"/>
          <w:sz w:val="22"/>
        </w:rPr>
        <w:t> </w:t>
      </w:r>
      <w:r>
        <w:rPr>
          <w:sz w:val="22"/>
        </w:rPr>
        <w:t>and</w:t>
      </w:r>
      <w:r>
        <w:rPr>
          <w:spacing w:val="-3"/>
          <w:sz w:val="22"/>
        </w:rPr>
        <w:t> </w:t>
      </w:r>
      <w:r>
        <w:rPr>
          <w:spacing w:val="-2"/>
          <w:sz w:val="22"/>
        </w:rPr>
        <w:t>20kD)</w:t>
      </w:r>
    </w:p>
    <w:p>
      <w:pPr>
        <w:pStyle w:val="BodyText"/>
        <w:spacing w:before="12"/>
        <w:ind w:left="0"/>
        <w:rPr>
          <w:sz w:val="20"/>
        </w:rPr>
      </w:pPr>
    </w:p>
    <w:tbl>
      <w:tblPr>
        <w:tblW w:w="0" w:type="auto"/>
        <w:jc w:val="left"/>
        <w:tblInd w:w="8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41"/>
        <w:gridCol w:w="5131"/>
        <w:gridCol w:w="1812"/>
      </w:tblGrid>
      <w:tr>
        <w:trPr>
          <w:trHeight w:val="253" w:hRule="atLeast"/>
        </w:trPr>
        <w:tc>
          <w:tcPr>
            <w:tcW w:w="6672" w:type="dxa"/>
            <w:gridSpan w:val="2"/>
          </w:tcPr>
          <w:p>
            <w:pPr>
              <w:pStyle w:val="TableParagraph"/>
              <w:spacing w:line="234" w:lineRule="exact"/>
              <w:ind w:left="2"/>
              <w:jc w:val="center"/>
              <w:rPr>
                <w:b/>
                <w:sz w:val="22"/>
              </w:rPr>
            </w:pPr>
            <w:r>
              <w:rPr>
                <w:b/>
                <w:spacing w:val="-2"/>
                <w:sz w:val="22"/>
              </w:rPr>
              <w:t>MATERIAL</w:t>
            </w:r>
          </w:p>
        </w:tc>
        <w:tc>
          <w:tcPr>
            <w:tcW w:w="1812" w:type="dxa"/>
          </w:tcPr>
          <w:p>
            <w:pPr>
              <w:pStyle w:val="TableParagraph"/>
              <w:spacing w:line="234" w:lineRule="exact"/>
              <w:ind w:left="6"/>
              <w:jc w:val="center"/>
              <w:rPr>
                <w:b/>
                <w:sz w:val="22"/>
              </w:rPr>
            </w:pPr>
            <w:r>
              <w:rPr>
                <w:b/>
                <w:spacing w:val="-5"/>
                <w:sz w:val="22"/>
              </w:rPr>
              <w:t>MW</w:t>
            </w:r>
          </w:p>
        </w:tc>
      </w:tr>
      <w:tr>
        <w:trPr>
          <w:trHeight w:val="251" w:hRule="atLeast"/>
        </w:trPr>
        <w:tc>
          <w:tcPr>
            <w:tcW w:w="1541" w:type="dxa"/>
          </w:tcPr>
          <w:p>
            <w:pPr>
              <w:pStyle w:val="TableParagraph"/>
              <w:spacing w:line="232" w:lineRule="exact"/>
              <w:ind w:left="105"/>
              <w:rPr>
                <w:i/>
                <w:sz w:val="22"/>
              </w:rPr>
            </w:pPr>
            <w:r>
              <w:rPr>
                <w:i/>
                <w:sz w:val="22"/>
              </w:rPr>
              <w:t>PEGDM</w:t>
            </w:r>
            <w:r>
              <w:rPr>
                <w:i/>
                <w:spacing w:val="-2"/>
                <w:sz w:val="22"/>
              </w:rPr>
              <w:t> </w:t>
            </w:r>
            <w:r>
              <w:rPr>
                <w:i/>
                <w:spacing w:val="-5"/>
                <w:sz w:val="22"/>
              </w:rPr>
              <w:t>2kD</w:t>
            </w:r>
          </w:p>
        </w:tc>
        <w:tc>
          <w:tcPr>
            <w:tcW w:w="5131" w:type="dxa"/>
          </w:tcPr>
          <w:p>
            <w:pPr>
              <w:pStyle w:val="TableParagraph"/>
              <w:spacing w:line="232" w:lineRule="exact"/>
              <w:ind w:left="107"/>
              <w:rPr>
                <w:sz w:val="22"/>
              </w:rPr>
            </w:pPr>
            <w:r>
              <w:rPr>
                <w:sz w:val="22"/>
              </w:rPr>
              <w:t>“linear”</w:t>
            </w:r>
            <w:r>
              <w:rPr>
                <w:spacing w:val="-2"/>
                <w:sz w:val="22"/>
              </w:rPr>
              <w:t> </w:t>
            </w:r>
            <w:r>
              <w:rPr>
                <w:sz w:val="22"/>
              </w:rPr>
              <w:t>2kD</w:t>
            </w:r>
            <w:r>
              <w:rPr>
                <w:spacing w:val="-4"/>
                <w:sz w:val="22"/>
              </w:rPr>
              <w:t> </w:t>
            </w:r>
            <w:r>
              <w:rPr>
                <w:sz w:val="22"/>
              </w:rPr>
              <w:t>PEG</w:t>
            </w:r>
            <w:r>
              <w:rPr>
                <w:spacing w:val="-3"/>
                <w:sz w:val="22"/>
              </w:rPr>
              <w:t> </w:t>
            </w:r>
            <w:r>
              <w:rPr>
                <w:sz w:val="22"/>
              </w:rPr>
              <w:t>with</w:t>
            </w:r>
            <w:r>
              <w:rPr>
                <w:spacing w:val="-3"/>
                <w:sz w:val="22"/>
              </w:rPr>
              <w:t> </w:t>
            </w:r>
            <w:r>
              <w:rPr>
                <w:sz w:val="22"/>
              </w:rPr>
              <w:t>terminal</w:t>
            </w:r>
            <w:r>
              <w:rPr>
                <w:spacing w:val="-2"/>
                <w:sz w:val="22"/>
              </w:rPr>
              <w:t> </w:t>
            </w:r>
            <w:r>
              <w:rPr>
                <w:sz w:val="22"/>
              </w:rPr>
              <w:t>MA</w:t>
            </w:r>
            <w:r>
              <w:rPr>
                <w:spacing w:val="-3"/>
                <w:sz w:val="22"/>
              </w:rPr>
              <w:t> </w:t>
            </w:r>
            <w:r>
              <w:rPr>
                <w:spacing w:val="-2"/>
                <w:sz w:val="22"/>
              </w:rPr>
              <w:t>functionality</w:t>
            </w:r>
          </w:p>
        </w:tc>
        <w:tc>
          <w:tcPr>
            <w:tcW w:w="1812" w:type="dxa"/>
          </w:tcPr>
          <w:p>
            <w:pPr>
              <w:pStyle w:val="TableParagraph"/>
              <w:spacing w:line="232" w:lineRule="exact"/>
              <w:ind w:left="105"/>
              <w:rPr>
                <w:sz w:val="22"/>
              </w:rPr>
            </w:pPr>
            <w:r>
              <w:rPr>
                <w:sz w:val="22"/>
              </w:rPr>
              <w:t>2,172</w:t>
            </w:r>
            <w:r>
              <w:rPr>
                <w:spacing w:val="-4"/>
                <w:sz w:val="22"/>
              </w:rPr>
              <w:t> </w:t>
            </w:r>
            <w:r>
              <w:rPr>
                <w:spacing w:val="-2"/>
                <w:sz w:val="22"/>
              </w:rPr>
              <w:t>g/mol</w:t>
            </w:r>
          </w:p>
        </w:tc>
      </w:tr>
      <w:tr>
        <w:trPr>
          <w:trHeight w:val="505" w:hRule="atLeast"/>
        </w:trPr>
        <w:tc>
          <w:tcPr>
            <w:tcW w:w="1541" w:type="dxa"/>
          </w:tcPr>
          <w:p>
            <w:pPr>
              <w:pStyle w:val="TableParagraph"/>
              <w:spacing w:line="254" w:lineRule="exact"/>
              <w:ind w:left="105" w:right="609"/>
              <w:rPr>
                <w:i/>
                <w:sz w:val="22"/>
              </w:rPr>
            </w:pPr>
            <w:r>
              <w:rPr>
                <w:i/>
                <w:spacing w:val="-2"/>
                <w:sz w:val="22"/>
              </w:rPr>
              <w:t>PEGDM </w:t>
            </w:r>
            <w:r>
              <w:rPr>
                <w:i/>
                <w:spacing w:val="-4"/>
                <w:sz w:val="22"/>
              </w:rPr>
              <w:t>10kD</w:t>
            </w:r>
          </w:p>
        </w:tc>
        <w:tc>
          <w:tcPr>
            <w:tcW w:w="5131" w:type="dxa"/>
          </w:tcPr>
          <w:p>
            <w:pPr>
              <w:pStyle w:val="TableParagraph"/>
              <w:spacing w:line="254" w:lineRule="exact"/>
              <w:ind w:left="107"/>
              <w:rPr>
                <w:sz w:val="22"/>
              </w:rPr>
            </w:pPr>
            <w:r>
              <w:rPr>
                <w:sz w:val="22"/>
              </w:rPr>
              <w:t>“linear”</w:t>
            </w:r>
            <w:r>
              <w:rPr>
                <w:spacing w:val="-2"/>
                <w:sz w:val="22"/>
              </w:rPr>
              <w:t> </w:t>
            </w:r>
            <w:r>
              <w:rPr>
                <w:sz w:val="22"/>
              </w:rPr>
              <w:t>10kD</w:t>
            </w:r>
            <w:r>
              <w:rPr>
                <w:spacing w:val="-5"/>
                <w:sz w:val="22"/>
              </w:rPr>
              <w:t> </w:t>
            </w:r>
            <w:r>
              <w:rPr>
                <w:sz w:val="22"/>
              </w:rPr>
              <w:t>PEG</w:t>
            </w:r>
            <w:r>
              <w:rPr>
                <w:spacing w:val="-3"/>
                <w:sz w:val="22"/>
              </w:rPr>
              <w:t> </w:t>
            </w:r>
            <w:r>
              <w:rPr>
                <w:sz w:val="22"/>
              </w:rPr>
              <w:t>with</w:t>
            </w:r>
            <w:r>
              <w:rPr>
                <w:spacing w:val="-2"/>
                <w:sz w:val="22"/>
              </w:rPr>
              <w:t> </w:t>
            </w:r>
            <w:r>
              <w:rPr>
                <w:sz w:val="22"/>
              </w:rPr>
              <w:t>terminal</w:t>
            </w:r>
            <w:r>
              <w:rPr>
                <w:spacing w:val="-3"/>
                <w:sz w:val="22"/>
              </w:rPr>
              <w:t> </w:t>
            </w:r>
            <w:r>
              <w:rPr>
                <w:sz w:val="22"/>
              </w:rPr>
              <w:t>MA</w:t>
            </w:r>
            <w:r>
              <w:rPr>
                <w:spacing w:val="-3"/>
                <w:sz w:val="22"/>
              </w:rPr>
              <w:t> </w:t>
            </w:r>
            <w:r>
              <w:rPr>
                <w:spacing w:val="-2"/>
                <w:sz w:val="22"/>
              </w:rPr>
              <w:t>functionality</w:t>
            </w:r>
          </w:p>
        </w:tc>
        <w:tc>
          <w:tcPr>
            <w:tcW w:w="1812" w:type="dxa"/>
          </w:tcPr>
          <w:p>
            <w:pPr>
              <w:pStyle w:val="TableParagraph"/>
              <w:spacing w:line="254" w:lineRule="exact"/>
              <w:ind w:left="105"/>
              <w:rPr>
                <w:sz w:val="22"/>
              </w:rPr>
            </w:pPr>
            <w:r>
              <w:rPr>
                <w:sz w:val="22"/>
              </w:rPr>
              <w:t>10,172</w:t>
            </w:r>
            <w:r>
              <w:rPr>
                <w:spacing w:val="-5"/>
                <w:sz w:val="22"/>
              </w:rPr>
              <w:t> </w:t>
            </w:r>
            <w:r>
              <w:rPr>
                <w:spacing w:val="-2"/>
                <w:sz w:val="22"/>
              </w:rPr>
              <w:t>g/mol</w:t>
            </w:r>
          </w:p>
        </w:tc>
      </w:tr>
      <w:tr>
        <w:trPr>
          <w:trHeight w:val="503" w:hRule="atLeast"/>
        </w:trPr>
        <w:tc>
          <w:tcPr>
            <w:tcW w:w="1541" w:type="dxa"/>
          </w:tcPr>
          <w:p>
            <w:pPr>
              <w:pStyle w:val="TableParagraph"/>
              <w:spacing w:line="248" w:lineRule="exact"/>
              <w:ind w:left="105"/>
              <w:rPr>
                <w:i/>
                <w:sz w:val="22"/>
              </w:rPr>
            </w:pPr>
            <w:r>
              <w:rPr>
                <w:i/>
                <w:spacing w:val="-2"/>
                <w:sz w:val="22"/>
              </w:rPr>
              <w:t>PEGDM</w:t>
            </w:r>
          </w:p>
          <w:p>
            <w:pPr>
              <w:pStyle w:val="TableParagraph"/>
              <w:spacing w:line="236" w:lineRule="exact"/>
              <w:ind w:left="105"/>
              <w:rPr>
                <w:i/>
                <w:sz w:val="22"/>
              </w:rPr>
            </w:pPr>
            <w:r>
              <w:rPr>
                <w:i/>
                <w:spacing w:val="-4"/>
                <w:sz w:val="22"/>
              </w:rPr>
              <w:t>20kD</w:t>
            </w:r>
          </w:p>
        </w:tc>
        <w:tc>
          <w:tcPr>
            <w:tcW w:w="5131" w:type="dxa"/>
          </w:tcPr>
          <w:p>
            <w:pPr>
              <w:pStyle w:val="TableParagraph"/>
              <w:spacing w:line="252" w:lineRule="exact"/>
              <w:ind w:left="107"/>
              <w:rPr>
                <w:sz w:val="22"/>
              </w:rPr>
            </w:pPr>
            <w:r>
              <w:rPr>
                <w:sz w:val="22"/>
              </w:rPr>
              <w:t>“linear”</w:t>
            </w:r>
            <w:r>
              <w:rPr>
                <w:spacing w:val="-2"/>
                <w:sz w:val="22"/>
              </w:rPr>
              <w:t> </w:t>
            </w:r>
            <w:r>
              <w:rPr>
                <w:sz w:val="22"/>
              </w:rPr>
              <w:t>20kD</w:t>
            </w:r>
            <w:r>
              <w:rPr>
                <w:spacing w:val="-5"/>
                <w:sz w:val="22"/>
              </w:rPr>
              <w:t> </w:t>
            </w:r>
            <w:r>
              <w:rPr>
                <w:sz w:val="22"/>
              </w:rPr>
              <w:t>PEG</w:t>
            </w:r>
            <w:r>
              <w:rPr>
                <w:spacing w:val="-3"/>
                <w:sz w:val="22"/>
              </w:rPr>
              <w:t> </w:t>
            </w:r>
            <w:r>
              <w:rPr>
                <w:sz w:val="22"/>
              </w:rPr>
              <w:t>with</w:t>
            </w:r>
            <w:r>
              <w:rPr>
                <w:spacing w:val="-2"/>
                <w:sz w:val="22"/>
              </w:rPr>
              <w:t> </w:t>
            </w:r>
            <w:r>
              <w:rPr>
                <w:sz w:val="22"/>
              </w:rPr>
              <w:t>terminal</w:t>
            </w:r>
            <w:r>
              <w:rPr>
                <w:spacing w:val="-3"/>
                <w:sz w:val="22"/>
              </w:rPr>
              <w:t> </w:t>
            </w:r>
            <w:r>
              <w:rPr>
                <w:sz w:val="22"/>
              </w:rPr>
              <w:t>MA</w:t>
            </w:r>
            <w:r>
              <w:rPr>
                <w:spacing w:val="-3"/>
                <w:sz w:val="22"/>
              </w:rPr>
              <w:t> </w:t>
            </w:r>
            <w:r>
              <w:rPr>
                <w:spacing w:val="-2"/>
                <w:sz w:val="22"/>
              </w:rPr>
              <w:t>functionality</w:t>
            </w:r>
          </w:p>
        </w:tc>
        <w:tc>
          <w:tcPr>
            <w:tcW w:w="1812" w:type="dxa"/>
          </w:tcPr>
          <w:p>
            <w:pPr>
              <w:pStyle w:val="TableParagraph"/>
              <w:spacing w:line="252" w:lineRule="exact"/>
              <w:ind w:left="105"/>
              <w:rPr>
                <w:sz w:val="22"/>
              </w:rPr>
            </w:pPr>
            <w:r>
              <w:rPr>
                <w:sz w:val="22"/>
              </w:rPr>
              <w:t>20,172</w:t>
            </w:r>
            <w:r>
              <w:rPr>
                <w:spacing w:val="-5"/>
                <w:sz w:val="22"/>
              </w:rPr>
              <w:t> </w:t>
            </w:r>
            <w:r>
              <w:rPr>
                <w:spacing w:val="-2"/>
                <w:sz w:val="22"/>
              </w:rPr>
              <w:t>g/mol</w:t>
            </w:r>
          </w:p>
        </w:tc>
      </w:tr>
    </w:tbl>
    <w:p>
      <w:pPr>
        <w:pStyle w:val="BodyText"/>
        <w:spacing w:before="41"/>
        <w:ind w:left="0"/>
        <w:rPr>
          <w:sz w:val="20"/>
        </w:rPr>
      </w:pPr>
      <w:r>
        <w:rPr>
          <w:sz w:val="20"/>
        </w:rPr>
        <w:drawing>
          <wp:anchor distT="0" distB="0" distL="0" distR="0" allowOverlap="1" layoutInCell="1" locked="0" behindDoc="1" simplePos="0" relativeHeight="487587840">
            <wp:simplePos x="0" y="0"/>
            <wp:positionH relativeFrom="page">
              <wp:posOffset>2662427</wp:posOffset>
            </wp:positionH>
            <wp:positionV relativeFrom="paragraph">
              <wp:posOffset>194055</wp:posOffset>
            </wp:positionV>
            <wp:extent cx="2468879" cy="912876"/>
            <wp:effectExtent l="0" t="0" r="0" b="0"/>
            <wp:wrapTopAndBottom/>
            <wp:docPr id="4" name="Image 4"/>
            <wp:cNvGraphicFramePr>
              <a:graphicFrameLocks/>
            </wp:cNvGraphicFramePr>
            <a:graphic>
              <a:graphicData uri="http://schemas.openxmlformats.org/drawingml/2006/picture">
                <pic:pic>
                  <pic:nvPicPr>
                    <pic:cNvPr id="4" name="Image 4"/>
                    <pic:cNvPicPr/>
                  </pic:nvPicPr>
                  <pic:blipFill>
                    <a:blip r:embed="rId7" cstate="print"/>
                    <a:stretch>
                      <a:fillRect/>
                    </a:stretch>
                  </pic:blipFill>
                  <pic:spPr>
                    <a:xfrm>
                      <a:off x="0" y="0"/>
                      <a:ext cx="2468879" cy="912876"/>
                    </a:xfrm>
                    <a:prstGeom prst="rect">
                      <a:avLst/>
                    </a:prstGeom>
                  </pic:spPr>
                </pic:pic>
              </a:graphicData>
            </a:graphic>
          </wp:anchor>
        </w:drawing>
      </w:r>
    </w:p>
    <w:p>
      <w:pPr>
        <w:spacing w:before="7"/>
        <w:ind w:left="0" w:right="0" w:firstLine="0"/>
        <w:jc w:val="center"/>
        <w:rPr>
          <w:sz w:val="22"/>
        </w:rPr>
      </w:pPr>
      <w:r>
        <w:rPr>
          <w:b/>
          <w:sz w:val="22"/>
        </w:rPr>
        <w:t>Figure</w:t>
      </w:r>
      <w:r>
        <w:rPr>
          <w:b/>
          <w:spacing w:val="-6"/>
          <w:sz w:val="22"/>
        </w:rPr>
        <w:t> </w:t>
      </w:r>
      <w:r>
        <w:rPr>
          <w:b/>
          <w:sz w:val="22"/>
        </w:rPr>
        <w:t>1.</w:t>
      </w:r>
      <w:r>
        <w:rPr>
          <w:b/>
          <w:spacing w:val="-5"/>
          <w:sz w:val="22"/>
        </w:rPr>
        <w:t> </w:t>
      </w:r>
      <w:r>
        <w:rPr>
          <w:sz w:val="22"/>
        </w:rPr>
        <w:t>Methacrylated</w:t>
      </w:r>
      <w:r>
        <w:rPr>
          <w:spacing w:val="-9"/>
          <w:sz w:val="22"/>
        </w:rPr>
        <w:t> </w:t>
      </w:r>
      <w:r>
        <w:rPr>
          <w:sz w:val="22"/>
        </w:rPr>
        <w:t>poly(ethylene</w:t>
      </w:r>
      <w:r>
        <w:rPr>
          <w:spacing w:val="-5"/>
          <w:sz w:val="22"/>
        </w:rPr>
        <w:t> </w:t>
      </w:r>
      <w:r>
        <w:rPr>
          <w:spacing w:val="-2"/>
          <w:sz w:val="22"/>
        </w:rPr>
        <w:t>glycol)</w:t>
      </w:r>
    </w:p>
    <w:p>
      <w:pPr>
        <w:pStyle w:val="BodyText"/>
        <w:spacing w:line="230" w:lineRule="auto" w:before="253"/>
        <w:ind w:left="362" w:right="352"/>
        <w:jc w:val="both"/>
      </w:pPr>
      <w:r>
        <w:rPr/>
        <w:t>The precursor molecules that will be used in this lab are all linear PEG molecules of varying molecular weight (i.e. length). We will be using a “linear” 2kD PEG, a “linear” 10kD PEG, and a “linear” 20kD PEG. Each end of these PEG molecules has been terminally functionalized with methyl methacrylate, through which radical initiated cross-linking will occur. As previously performed</w:t>
      </w:r>
      <w:r>
        <w:rPr>
          <w:spacing w:val="-1"/>
        </w:rPr>
        <w:t> </w:t>
      </w:r>
      <w:r>
        <w:rPr/>
        <w:t>in lab #1, the</w:t>
      </w:r>
      <w:r>
        <w:rPr>
          <w:spacing w:val="-1"/>
        </w:rPr>
        <w:t> </w:t>
      </w:r>
      <w:r>
        <w:rPr/>
        <w:t>synthesis of the</w:t>
      </w:r>
      <w:r>
        <w:rPr>
          <w:spacing w:val="-1"/>
        </w:rPr>
        <w:t> </w:t>
      </w:r>
      <w:r>
        <w:rPr/>
        <w:t>mesh-networks</w:t>
      </w:r>
      <w:r>
        <w:rPr>
          <w:spacing w:val="-1"/>
        </w:rPr>
        <w:t> </w:t>
      </w:r>
      <w:r>
        <w:rPr/>
        <w:t>will take</w:t>
      </w:r>
      <w:r>
        <w:rPr>
          <w:spacing w:val="-1"/>
        </w:rPr>
        <w:t> </w:t>
      </w:r>
      <w:r>
        <w:rPr/>
        <w:t>place by</w:t>
      </w:r>
      <w:r>
        <w:rPr>
          <w:spacing w:val="-1"/>
        </w:rPr>
        <w:t> </w:t>
      </w:r>
      <w:r>
        <w:rPr/>
        <w:t>exposing the</w:t>
      </w:r>
      <w:r>
        <w:rPr>
          <w:spacing w:val="-1"/>
        </w:rPr>
        <w:t> </w:t>
      </w:r>
      <w:r>
        <w:rPr/>
        <w:t>solution phase precursor mixture to UV light in the presence of a radical generating photo-initiator.</w:t>
      </w:r>
    </w:p>
    <w:p>
      <w:pPr>
        <w:pStyle w:val="Heading1"/>
        <w:spacing w:line="240" w:lineRule="auto"/>
        <w:rPr>
          <w:b w:val="0"/>
          <w:u w:val="none"/>
        </w:rPr>
      </w:pPr>
      <w:r>
        <w:rPr>
          <w:spacing w:val="-2"/>
          <w:u w:val="thick"/>
        </w:rPr>
        <w:t>PROTOCOL</w:t>
      </w:r>
      <w:r>
        <w:rPr>
          <w:b w:val="0"/>
          <w:spacing w:val="-2"/>
          <w:u w:val="none"/>
        </w:rPr>
        <w:t>:</w:t>
      </w:r>
    </w:p>
    <w:p>
      <w:pPr>
        <w:pStyle w:val="BodyText"/>
        <w:spacing w:line="228" w:lineRule="auto" w:before="255"/>
        <w:ind w:left="362" w:right="352"/>
        <w:jc w:val="both"/>
      </w:pPr>
      <w:r>
        <w:rPr/>
        <w:t>This lab is broken into four sections: (1) in lab synthesis of PEGDM networks, (2) time course collection and replacement of protein containing PBS, (3) end-stage assay for extent of protein release, (4) visual</w:t>
      </w:r>
    </w:p>
    <w:p>
      <w:pPr>
        <w:pStyle w:val="BodyText"/>
        <w:spacing w:before="16" w:after="1"/>
        <w:ind w:left="0"/>
        <w:rPr>
          <w:sz w:val="20"/>
        </w:rPr>
      </w:pPr>
    </w:p>
    <w:tbl>
      <w:tblPr>
        <w:tblW w:w="0" w:type="auto"/>
        <w:jc w:val="left"/>
        <w:tblInd w:w="5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10"/>
        <w:gridCol w:w="1440"/>
        <w:gridCol w:w="1440"/>
        <w:gridCol w:w="1440"/>
        <w:gridCol w:w="1440"/>
        <w:gridCol w:w="1440"/>
      </w:tblGrid>
      <w:tr>
        <w:trPr>
          <w:trHeight w:val="253" w:hRule="atLeast"/>
        </w:trPr>
        <w:tc>
          <w:tcPr>
            <w:tcW w:w="1810" w:type="dxa"/>
          </w:tcPr>
          <w:p>
            <w:pPr>
              <w:pStyle w:val="TableParagraph"/>
              <w:rPr>
                <w:rFonts w:ascii="Times New Roman"/>
                <w:sz w:val="18"/>
              </w:rPr>
            </w:pPr>
          </w:p>
        </w:tc>
        <w:tc>
          <w:tcPr>
            <w:tcW w:w="1440" w:type="dxa"/>
          </w:tcPr>
          <w:p>
            <w:pPr>
              <w:pStyle w:val="TableParagraph"/>
              <w:spacing w:line="234" w:lineRule="exact"/>
              <w:ind w:left="9" w:right="1"/>
              <w:jc w:val="center"/>
              <w:rPr>
                <w:i/>
                <w:sz w:val="22"/>
              </w:rPr>
            </w:pPr>
            <w:r>
              <w:rPr>
                <w:i/>
                <w:sz w:val="22"/>
              </w:rPr>
              <w:t>Day</w:t>
            </w:r>
            <w:r>
              <w:rPr>
                <w:i/>
                <w:spacing w:val="-1"/>
                <w:sz w:val="22"/>
              </w:rPr>
              <w:t> </w:t>
            </w:r>
            <w:r>
              <w:rPr>
                <w:i/>
                <w:spacing w:val="-10"/>
                <w:sz w:val="22"/>
              </w:rPr>
              <w:t>1</w:t>
            </w:r>
          </w:p>
        </w:tc>
        <w:tc>
          <w:tcPr>
            <w:tcW w:w="1440" w:type="dxa"/>
          </w:tcPr>
          <w:p>
            <w:pPr>
              <w:pStyle w:val="TableParagraph"/>
              <w:spacing w:line="234" w:lineRule="exact"/>
              <w:ind w:left="9"/>
              <w:jc w:val="center"/>
              <w:rPr>
                <w:i/>
                <w:sz w:val="22"/>
              </w:rPr>
            </w:pPr>
            <w:r>
              <w:rPr>
                <w:i/>
                <w:sz w:val="22"/>
              </w:rPr>
              <w:t>Day</w:t>
            </w:r>
            <w:r>
              <w:rPr>
                <w:i/>
                <w:spacing w:val="-1"/>
                <w:sz w:val="22"/>
              </w:rPr>
              <w:t> </w:t>
            </w:r>
            <w:r>
              <w:rPr>
                <w:i/>
                <w:spacing w:val="-10"/>
                <w:sz w:val="22"/>
              </w:rPr>
              <w:t>2</w:t>
            </w:r>
          </w:p>
        </w:tc>
        <w:tc>
          <w:tcPr>
            <w:tcW w:w="1440" w:type="dxa"/>
          </w:tcPr>
          <w:p>
            <w:pPr>
              <w:pStyle w:val="TableParagraph"/>
              <w:spacing w:line="234" w:lineRule="exact"/>
              <w:ind w:left="9"/>
              <w:jc w:val="center"/>
              <w:rPr>
                <w:i/>
                <w:sz w:val="22"/>
              </w:rPr>
            </w:pPr>
            <w:r>
              <w:rPr>
                <w:i/>
                <w:sz w:val="22"/>
              </w:rPr>
              <w:t>Day</w:t>
            </w:r>
            <w:r>
              <w:rPr>
                <w:i/>
                <w:spacing w:val="-1"/>
                <w:sz w:val="22"/>
              </w:rPr>
              <w:t> </w:t>
            </w:r>
            <w:r>
              <w:rPr>
                <w:i/>
                <w:spacing w:val="-10"/>
                <w:sz w:val="22"/>
              </w:rPr>
              <w:t>3</w:t>
            </w:r>
          </w:p>
        </w:tc>
        <w:tc>
          <w:tcPr>
            <w:tcW w:w="1440" w:type="dxa"/>
          </w:tcPr>
          <w:p>
            <w:pPr>
              <w:pStyle w:val="TableParagraph"/>
              <w:spacing w:line="234" w:lineRule="exact"/>
              <w:ind w:left="9"/>
              <w:jc w:val="center"/>
              <w:rPr>
                <w:i/>
                <w:sz w:val="22"/>
              </w:rPr>
            </w:pPr>
            <w:r>
              <w:rPr>
                <w:i/>
                <w:sz w:val="22"/>
              </w:rPr>
              <w:t>Day</w:t>
            </w:r>
            <w:r>
              <w:rPr>
                <w:i/>
                <w:spacing w:val="-1"/>
                <w:sz w:val="22"/>
              </w:rPr>
              <w:t> </w:t>
            </w:r>
            <w:r>
              <w:rPr>
                <w:i/>
                <w:spacing w:val="-10"/>
                <w:sz w:val="22"/>
              </w:rPr>
              <w:t>4</w:t>
            </w:r>
          </w:p>
        </w:tc>
        <w:tc>
          <w:tcPr>
            <w:tcW w:w="1440" w:type="dxa"/>
          </w:tcPr>
          <w:p>
            <w:pPr>
              <w:pStyle w:val="TableParagraph"/>
              <w:spacing w:line="234" w:lineRule="exact"/>
              <w:ind w:left="9"/>
              <w:jc w:val="center"/>
              <w:rPr>
                <w:i/>
                <w:sz w:val="22"/>
              </w:rPr>
            </w:pPr>
            <w:r>
              <w:rPr>
                <w:i/>
                <w:sz w:val="22"/>
              </w:rPr>
              <w:t>Day</w:t>
            </w:r>
            <w:r>
              <w:rPr>
                <w:i/>
                <w:spacing w:val="-1"/>
                <w:sz w:val="22"/>
              </w:rPr>
              <w:t> </w:t>
            </w:r>
            <w:r>
              <w:rPr>
                <w:i/>
                <w:spacing w:val="-10"/>
                <w:sz w:val="22"/>
              </w:rPr>
              <w:t>9</w:t>
            </w:r>
          </w:p>
        </w:tc>
      </w:tr>
      <w:tr>
        <w:trPr>
          <w:trHeight w:val="251" w:hRule="atLeast"/>
        </w:trPr>
        <w:tc>
          <w:tcPr>
            <w:tcW w:w="1810" w:type="dxa"/>
          </w:tcPr>
          <w:p>
            <w:pPr>
              <w:pStyle w:val="TableParagraph"/>
              <w:rPr>
                <w:rFonts w:ascii="Times New Roman"/>
                <w:sz w:val="18"/>
              </w:rPr>
            </w:pPr>
          </w:p>
        </w:tc>
        <w:tc>
          <w:tcPr>
            <w:tcW w:w="1440" w:type="dxa"/>
          </w:tcPr>
          <w:p>
            <w:pPr>
              <w:pStyle w:val="TableParagraph"/>
              <w:spacing w:line="232" w:lineRule="exact"/>
              <w:ind w:left="9" w:right="2"/>
              <w:jc w:val="center"/>
              <w:rPr>
                <w:i/>
                <w:sz w:val="22"/>
              </w:rPr>
            </w:pPr>
            <w:r>
              <w:rPr>
                <w:i/>
                <w:spacing w:val="-2"/>
                <w:sz w:val="22"/>
              </w:rPr>
              <w:t>[protein]</w:t>
            </w:r>
          </w:p>
        </w:tc>
        <w:tc>
          <w:tcPr>
            <w:tcW w:w="1440" w:type="dxa"/>
          </w:tcPr>
          <w:p>
            <w:pPr>
              <w:pStyle w:val="TableParagraph"/>
              <w:spacing w:line="232" w:lineRule="exact"/>
              <w:ind w:left="9" w:right="2"/>
              <w:jc w:val="center"/>
              <w:rPr>
                <w:i/>
                <w:sz w:val="22"/>
              </w:rPr>
            </w:pPr>
            <w:r>
              <w:rPr>
                <w:i/>
                <w:spacing w:val="-2"/>
                <w:sz w:val="22"/>
              </w:rPr>
              <w:t>[protein]</w:t>
            </w:r>
          </w:p>
        </w:tc>
        <w:tc>
          <w:tcPr>
            <w:tcW w:w="1440" w:type="dxa"/>
          </w:tcPr>
          <w:p>
            <w:pPr>
              <w:pStyle w:val="TableParagraph"/>
              <w:spacing w:line="232" w:lineRule="exact"/>
              <w:ind w:left="9" w:right="2"/>
              <w:jc w:val="center"/>
              <w:rPr>
                <w:i/>
                <w:sz w:val="22"/>
              </w:rPr>
            </w:pPr>
            <w:r>
              <w:rPr>
                <w:i/>
                <w:spacing w:val="-2"/>
                <w:sz w:val="22"/>
              </w:rPr>
              <w:t>[protein]</w:t>
            </w:r>
          </w:p>
        </w:tc>
        <w:tc>
          <w:tcPr>
            <w:tcW w:w="1440" w:type="dxa"/>
          </w:tcPr>
          <w:p>
            <w:pPr>
              <w:pStyle w:val="TableParagraph"/>
              <w:spacing w:line="232" w:lineRule="exact"/>
              <w:ind w:left="9" w:right="2"/>
              <w:jc w:val="center"/>
              <w:rPr>
                <w:i/>
                <w:sz w:val="22"/>
              </w:rPr>
            </w:pPr>
            <w:r>
              <w:rPr>
                <w:i/>
                <w:spacing w:val="-2"/>
                <w:sz w:val="22"/>
              </w:rPr>
              <w:t>[protein]</w:t>
            </w:r>
          </w:p>
        </w:tc>
        <w:tc>
          <w:tcPr>
            <w:tcW w:w="1440" w:type="dxa"/>
          </w:tcPr>
          <w:p>
            <w:pPr>
              <w:pStyle w:val="TableParagraph"/>
              <w:spacing w:line="232" w:lineRule="exact"/>
              <w:ind w:left="9" w:right="2"/>
              <w:jc w:val="center"/>
              <w:rPr>
                <w:i/>
                <w:sz w:val="22"/>
              </w:rPr>
            </w:pPr>
            <w:r>
              <w:rPr>
                <w:i/>
                <w:spacing w:val="-2"/>
                <w:sz w:val="22"/>
              </w:rPr>
              <w:t>[protein]</w:t>
            </w:r>
          </w:p>
        </w:tc>
      </w:tr>
      <w:tr>
        <w:trPr>
          <w:trHeight w:val="253" w:hRule="atLeast"/>
        </w:trPr>
        <w:tc>
          <w:tcPr>
            <w:tcW w:w="1810" w:type="dxa"/>
          </w:tcPr>
          <w:p>
            <w:pPr>
              <w:pStyle w:val="TableParagraph"/>
              <w:spacing w:line="234" w:lineRule="exact"/>
              <w:ind w:left="107"/>
              <w:rPr>
                <w:i/>
                <w:sz w:val="22"/>
              </w:rPr>
            </w:pPr>
            <w:r>
              <w:rPr>
                <w:i/>
                <w:sz w:val="22"/>
              </w:rPr>
              <w:t>PEGDM</w:t>
            </w:r>
            <w:r>
              <w:rPr>
                <w:i/>
                <w:spacing w:val="-2"/>
                <w:sz w:val="22"/>
              </w:rPr>
              <w:t> </w:t>
            </w:r>
            <w:r>
              <w:rPr>
                <w:i/>
                <w:spacing w:val="-5"/>
                <w:sz w:val="22"/>
              </w:rPr>
              <w:t>2kD</w:t>
            </w:r>
          </w:p>
        </w:tc>
        <w:tc>
          <w:tcPr>
            <w:tcW w:w="1440" w:type="dxa"/>
          </w:tcPr>
          <w:p>
            <w:pPr>
              <w:pStyle w:val="TableParagraph"/>
              <w:rPr>
                <w:rFonts w:ascii="Times New Roman"/>
                <w:sz w:val="18"/>
              </w:rPr>
            </w:pPr>
          </w:p>
        </w:tc>
        <w:tc>
          <w:tcPr>
            <w:tcW w:w="1440" w:type="dxa"/>
          </w:tcPr>
          <w:p>
            <w:pPr>
              <w:pStyle w:val="TableParagraph"/>
              <w:rPr>
                <w:rFonts w:ascii="Times New Roman"/>
                <w:sz w:val="18"/>
              </w:rPr>
            </w:pPr>
          </w:p>
        </w:tc>
        <w:tc>
          <w:tcPr>
            <w:tcW w:w="1440" w:type="dxa"/>
          </w:tcPr>
          <w:p>
            <w:pPr>
              <w:pStyle w:val="TableParagraph"/>
              <w:rPr>
                <w:rFonts w:ascii="Times New Roman"/>
                <w:sz w:val="18"/>
              </w:rPr>
            </w:pPr>
          </w:p>
        </w:tc>
        <w:tc>
          <w:tcPr>
            <w:tcW w:w="1440" w:type="dxa"/>
          </w:tcPr>
          <w:p>
            <w:pPr>
              <w:pStyle w:val="TableParagraph"/>
              <w:rPr>
                <w:rFonts w:ascii="Times New Roman"/>
                <w:sz w:val="18"/>
              </w:rPr>
            </w:pPr>
          </w:p>
        </w:tc>
        <w:tc>
          <w:tcPr>
            <w:tcW w:w="1440" w:type="dxa"/>
          </w:tcPr>
          <w:p>
            <w:pPr>
              <w:pStyle w:val="TableParagraph"/>
              <w:rPr>
                <w:rFonts w:ascii="Times New Roman"/>
                <w:sz w:val="18"/>
              </w:rPr>
            </w:pPr>
          </w:p>
        </w:tc>
      </w:tr>
      <w:tr>
        <w:trPr>
          <w:trHeight w:val="253" w:hRule="atLeast"/>
        </w:trPr>
        <w:tc>
          <w:tcPr>
            <w:tcW w:w="1810" w:type="dxa"/>
          </w:tcPr>
          <w:p>
            <w:pPr>
              <w:pStyle w:val="TableParagraph"/>
              <w:spacing w:line="234" w:lineRule="exact"/>
              <w:ind w:left="107"/>
              <w:rPr>
                <w:i/>
                <w:sz w:val="22"/>
              </w:rPr>
            </w:pPr>
            <w:r>
              <w:rPr>
                <w:i/>
                <w:sz w:val="22"/>
              </w:rPr>
              <w:t>PEGDM</w:t>
            </w:r>
            <w:r>
              <w:rPr>
                <w:i/>
                <w:spacing w:val="-2"/>
                <w:sz w:val="22"/>
              </w:rPr>
              <w:t> </w:t>
            </w:r>
            <w:r>
              <w:rPr>
                <w:i/>
                <w:spacing w:val="-4"/>
                <w:sz w:val="22"/>
              </w:rPr>
              <w:t>10kD</w:t>
            </w:r>
          </w:p>
        </w:tc>
        <w:tc>
          <w:tcPr>
            <w:tcW w:w="1440" w:type="dxa"/>
          </w:tcPr>
          <w:p>
            <w:pPr>
              <w:pStyle w:val="TableParagraph"/>
              <w:rPr>
                <w:rFonts w:ascii="Times New Roman"/>
                <w:sz w:val="18"/>
              </w:rPr>
            </w:pPr>
          </w:p>
        </w:tc>
        <w:tc>
          <w:tcPr>
            <w:tcW w:w="1440" w:type="dxa"/>
          </w:tcPr>
          <w:p>
            <w:pPr>
              <w:pStyle w:val="TableParagraph"/>
              <w:rPr>
                <w:rFonts w:ascii="Times New Roman"/>
                <w:sz w:val="18"/>
              </w:rPr>
            </w:pPr>
          </w:p>
        </w:tc>
        <w:tc>
          <w:tcPr>
            <w:tcW w:w="1440" w:type="dxa"/>
          </w:tcPr>
          <w:p>
            <w:pPr>
              <w:pStyle w:val="TableParagraph"/>
              <w:rPr>
                <w:rFonts w:ascii="Times New Roman"/>
                <w:sz w:val="18"/>
              </w:rPr>
            </w:pPr>
          </w:p>
        </w:tc>
        <w:tc>
          <w:tcPr>
            <w:tcW w:w="1440" w:type="dxa"/>
          </w:tcPr>
          <w:p>
            <w:pPr>
              <w:pStyle w:val="TableParagraph"/>
              <w:rPr>
                <w:rFonts w:ascii="Times New Roman"/>
                <w:sz w:val="18"/>
              </w:rPr>
            </w:pPr>
          </w:p>
        </w:tc>
        <w:tc>
          <w:tcPr>
            <w:tcW w:w="1440" w:type="dxa"/>
          </w:tcPr>
          <w:p>
            <w:pPr>
              <w:pStyle w:val="TableParagraph"/>
              <w:rPr>
                <w:rFonts w:ascii="Times New Roman"/>
                <w:sz w:val="18"/>
              </w:rPr>
            </w:pPr>
          </w:p>
        </w:tc>
      </w:tr>
      <w:tr>
        <w:trPr>
          <w:trHeight w:val="251" w:hRule="atLeast"/>
        </w:trPr>
        <w:tc>
          <w:tcPr>
            <w:tcW w:w="1810" w:type="dxa"/>
          </w:tcPr>
          <w:p>
            <w:pPr>
              <w:pStyle w:val="TableParagraph"/>
              <w:spacing w:line="232" w:lineRule="exact"/>
              <w:ind w:left="107"/>
              <w:rPr>
                <w:i/>
                <w:sz w:val="22"/>
              </w:rPr>
            </w:pPr>
            <w:r>
              <w:rPr>
                <w:i/>
                <w:sz w:val="22"/>
              </w:rPr>
              <w:t>PEGDM</w:t>
            </w:r>
            <w:r>
              <w:rPr>
                <w:i/>
                <w:spacing w:val="-2"/>
                <w:sz w:val="22"/>
              </w:rPr>
              <w:t> </w:t>
            </w:r>
            <w:r>
              <w:rPr>
                <w:i/>
                <w:spacing w:val="-4"/>
                <w:sz w:val="22"/>
              </w:rPr>
              <w:t>20kD</w:t>
            </w:r>
          </w:p>
        </w:tc>
        <w:tc>
          <w:tcPr>
            <w:tcW w:w="1440" w:type="dxa"/>
          </w:tcPr>
          <w:p>
            <w:pPr>
              <w:pStyle w:val="TableParagraph"/>
              <w:rPr>
                <w:rFonts w:ascii="Times New Roman"/>
                <w:sz w:val="18"/>
              </w:rPr>
            </w:pPr>
          </w:p>
        </w:tc>
        <w:tc>
          <w:tcPr>
            <w:tcW w:w="1440" w:type="dxa"/>
          </w:tcPr>
          <w:p>
            <w:pPr>
              <w:pStyle w:val="TableParagraph"/>
              <w:rPr>
                <w:rFonts w:ascii="Times New Roman"/>
                <w:sz w:val="18"/>
              </w:rPr>
            </w:pPr>
          </w:p>
        </w:tc>
        <w:tc>
          <w:tcPr>
            <w:tcW w:w="1440" w:type="dxa"/>
          </w:tcPr>
          <w:p>
            <w:pPr>
              <w:pStyle w:val="TableParagraph"/>
              <w:rPr>
                <w:rFonts w:ascii="Times New Roman"/>
                <w:sz w:val="18"/>
              </w:rPr>
            </w:pPr>
          </w:p>
        </w:tc>
        <w:tc>
          <w:tcPr>
            <w:tcW w:w="1440" w:type="dxa"/>
          </w:tcPr>
          <w:p>
            <w:pPr>
              <w:pStyle w:val="TableParagraph"/>
              <w:rPr>
                <w:rFonts w:ascii="Times New Roman"/>
                <w:sz w:val="18"/>
              </w:rPr>
            </w:pPr>
          </w:p>
        </w:tc>
        <w:tc>
          <w:tcPr>
            <w:tcW w:w="1440" w:type="dxa"/>
          </w:tcPr>
          <w:p>
            <w:pPr>
              <w:pStyle w:val="TableParagraph"/>
              <w:rPr>
                <w:rFonts w:ascii="Times New Roman"/>
                <w:sz w:val="18"/>
              </w:rPr>
            </w:pPr>
          </w:p>
        </w:tc>
      </w:tr>
    </w:tbl>
    <w:p>
      <w:pPr>
        <w:pStyle w:val="TableParagraph"/>
        <w:spacing w:after="0"/>
        <w:rPr>
          <w:rFonts w:ascii="Times New Roman"/>
          <w:sz w:val="18"/>
        </w:rPr>
        <w:sectPr>
          <w:headerReference w:type="default" r:id="rId5"/>
          <w:footerReference w:type="default" r:id="rId6"/>
          <w:type w:val="continuous"/>
          <w:pgSz w:w="12240" w:h="15840"/>
          <w:pgMar w:header="725" w:footer="1034" w:top="1340" w:bottom="1220" w:left="1080" w:right="1080"/>
          <w:pgNumType w:start="1"/>
        </w:sectPr>
      </w:pPr>
    </w:p>
    <w:p>
      <w:pPr>
        <w:pStyle w:val="BodyText"/>
        <w:ind w:left="0"/>
      </w:pPr>
    </w:p>
    <w:p>
      <w:pPr>
        <w:pStyle w:val="BodyText"/>
        <w:spacing w:before="52"/>
        <w:ind w:left="0"/>
      </w:pPr>
    </w:p>
    <w:p>
      <w:pPr>
        <w:pStyle w:val="Heading2"/>
        <w:spacing w:line="259" w:lineRule="exact"/>
        <w:ind w:firstLine="0"/>
        <w:rPr>
          <w:u w:val="none"/>
        </w:rPr>
      </w:pPr>
      <w:r>
        <w:rPr>
          <w:u w:val="thick"/>
        </w:rPr>
        <w:t>Prelab</w:t>
      </w:r>
      <w:r>
        <w:rPr>
          <w:spacing w:val="-2"/>
          <w:u w:val="thick"/>
        </w:rPr>
        <w:t> Calculations:</w:t>
      </w:r>
    </w:p>
    <w:p>
      <w:pPr>
        <w:pStyle w:val="BodyText"/>
        <w:spacing w:line="230" w:lineRule="auto" w:before="3"/>
        <w:ind w:left="359" w:right="386"/>
      </w:pPr>
      <w:r>
        <w:rPr/>
        <w:t>For each PEG MW being investigated (2, 10, 20 kDa), perform the necessary calculations to make a solution that is: 10wt% PEG in PBS + BSA with 10% photo-initiator by volume and a total</w:t>
      </w:r>
      <w:r>
        <w:rPr>
          <w:spacing w:val="-8"/>
        </w:rPr>
        <w:t> </w:t>
      </w:r>
      <w:r>
        <w:rPr/>
        <w:t>volume</w:t>
      </w:r>
      <w:r>
        <w:rPr>
          <w:spacing w:val="-7"/>
        </w:rPr>
        <w:t> </w:t>
      </w:r>
      <w:r>
        <w:rPr/>
        <w:t>of</w:t>
      </w:r>
      <w:r>
        <w:rPr>
          <w:spacing w:val="-6"/>
        </w:rPr>
        <w:t> </w:t>
      </w:r>
      <w:r>
        <w:rPr/>
        <w:t>250</w:t>
      </w:r>
      <w:r>
        <w:rPr>
          <w:rFonts w:ascii="Symbol" w:hAnsi="Symbol"/>
        </w:rPr>
        <w:t></w:t>
      </w:r>
      <w:r>
        <w:rPr/>
        <w:t>L.</w:t>
      </w:r>
      <w:r>
        <w:rPr>
          <w:spacing w:val="-9"/>
        </w:rPr>
        <w:t> </w:t>
      </w:r>
      <w:r>
        <w:rPr/>
        <w:t>Assume</w:t>
      </w:r>
      <w:r>
        <w:rPr>
          <w:spacing w:val="-10"/>
        </w:rPr>
        <w:t> </w:t>
      </w:r>
      <w:r>
        <w:rPr/>
        <w:t>the</w:t>
      </w:r>
      <w:r>
        <w:rPr>
          <w:spacing w:val="-10"/>
        </w:rPr>
        <w:t> </w:t>
      </w:r>
      <w:r>
        <w:rPr/>
        <w:t>PEG</w:t>
      </w:r>
      <w:r>
        <w:rPr>
          <w:spacing w:val="-8"/>
        </w:rPr>
        <w:t> </w:t>
      </w:r>
      <w:r>
        <w:rPr/>
        <w:t>does</w:t>
      </w:r>
      <w:r>
        <w:rPr>
          <w:spacing w:val="-7"/>
        </w:rPr>
        <w:t> </w:t>
      </w:r>
      <w:r>
        <w:rPr/>
        <w:t>not</w:t>
      </w:r>
      <w:r>
        <w:rPr>
          <w:spacing w:val="-9"/>
        </w:rPr>
        <w:t> </w:t>
      </w:r>
      <w:r>
        <w:rPr/>
        <w:t>add</w:t>
      </w:r>
      <w:r>
        <w:rPr>
          <w:spacing w:val="-7"/>
        </w:rPr>
        <w:t> </w:t>
      </w:r>
      <w:r>
        <w:rPr/>
        <w:t>significantly</w:t>
      </w:r>
      <w:r>
        <w:rPr>
          <w:spacing w:val="-9"/>
        </w:rPr>
        <w:t> </w:t>
      </w:r>
      <w:r>
        <w:rPr/>
        <w:t>to</w:t>
      </w:r>
      <w:r>
        <w:rPr>
          <w:spacing w:val="-10"/>
        </w:rPr>
        <w:t> </w:t>
      </w:r>
      <w:r>
        <w:rPr/>
        <w:t>the</w:t>
      </w:r>
      <w:r>
        <w:rPr>
          <w:spacing w:val="-10"/>
        </w:rPr>
        <w:t> </w:t>
      </w:r>
      <w:r>
        <w:rPr/>
        <w:t>volume</w:t>
      </w:r>
      <w:r>
        <w:rPr>
          <w:spacing w:val="-7"/>
        </w:rPr>
        <w:t> </w:t>
      </w:r>
      <w:r>
        <w:rPr/>
        <w:t>of</w:t>
      </w:r>
      <w:r>
        <w:rPr>
          <w:spacing w:val="-6"/>
        </w:rPr>
        <w:t> </w:t>
      </w:r>
      <w:r>
        <w:rPr/>
        <w:t>the</w:t>
      </w:r>
      <w:r>
        <w:rPr>
          <w:spacing w:val="-10"/>
        </w:rPr>
        <w:t> </w:t>
      </w:r>
      <w:r>
        <w:rPr/>
        <w:t>solution; assume the PBS+BSA solution and photo-initiator has the same density as plain PBS. Determine the density of PBS through individual research (cite your source). Neatly write up your prelab calculation; it will be collected at the beginning of the lab and will contribute to your </w:t>
      </w:r>
      <w:r>
        <w:rPr>
          <w:spacing w:val="-2"/>
        </w:rPr>
        <w:t>grade.</w:t>
      </w:r>
    </w:p>
    <w:p>
      <w:pPr>
        <w:pStyle w:val="Heading2"/>
        <w:numPr>
          <w:ilvl w:val="0"/>
          <w:numId w:val="4"/>
        </w:numPr>
        <w:tabs>
          <w:tab w:pos="691" w:val="left" w:leader="none"/>
        </w:tabs>
        <w:spacing w:line="240" w:lineRule="auto" w:before="194" w:after="0"/>
        <w:ind w:left="691" w:right="0" w:hanging="332"/>
        <w:jc w:val="left"/>
        <w:rPr>
          <w:u w:val="none"/>
        </w:rPr>
      </w:pPr>
      <w:r>
        <w:rPr>
          <w:u w:val="thick"/>
        </w:rPr>
        <w:t>PEGDM</w:t>
      </w:r>
      <w:r>
        <w:rPr>
          <w:spacing w:val="-5"/>
          <w:u w:val="thick"/>
        </w:rPr>
        <w:t> </w:t>
      </w:r>
      <w:r>
        <w:rPr>
          <w:u w:val="thick"/>
        </w:rPr>
        <w:t>Network</w:t>
      </w:r>
      <w:r>
        <w:rPr>
          <w:spacing w:val="-5"/>
          <w:u w:val="thick"/>
        </w:rPr>
        <w:t> </w:t>
      </w:r>
      <w:r>
        <w:rPr>
          <w:spacing w:val="-2"/>
          <w:u w:val="thick"/>
        </w:rPr>
        <w:t>Synthesis</w:t>
      </w:r>
      <w:r>
        <w:rPr>
          <w:spacing w:val="-2"/>
          <w:u w:val="none"/>
        </w:rPr>
        <w:t>:</w:t>
      </w:r>
    </w:p>
    <w:p>
      <w:pPr>
        <w:pStyle w:val="ListParagraph"/>
        <w:numPr>
          <w:ilvl w:val="0"/>
          <w:numId w:val="5"/>
        </w:numPr>
        <w:tabs>
          <w:tab w:pos="717" w:val="left" w:leader="none"/>
          <w:tab w:pos="719" w:val="left" w:leader="none"/>
        </w:tabs>
        <w:spacing w:line="230" w:lineRule="auto" w:before="253" w:after="0"/>
        <w:ind w:left="719" w:right="355" w:hanging="360"/>
        <w:jc w:val="both"/>
        <w:rPr>
          <w:sz w:val="22"/>
        </w:rPr>
      </w:pPr>
      <w:r>
        <w:rPr>
          <w:sz w:val="22"/>
        </w:rPr>
        <w:t>In labs teams calculate and check 10wt% calculations with TA prior to beginning lab. Each lab group must have checked with a TA before receiving the ok to proceed with the lab.</w:t>
      </w:r>
      <w:r>
        <w:rPr>
          <w:spacing w:val="40"/>
          <w:sz w:val="22"/>
        </w:rPr>
        <w:t> </w:t>
      </w:r>
      <w:r>
        <w:rPr>
          <w:sz w:val="22"/>
        </w:rPr>
        <w:t>Each group will be assigned a specific molecular weight PEGDM to determine protein release. All the group data will be collected at the end of lab and placed on blackboard for the entire class to analyze in their reports.</w:t>
      </w:r>
    </w:p>
    <w:p>
      <w:pPr>
        <w:pStyle w:val="ListParagraph"/>
        <w:numPr>
          <w:ilvl w:val="0"/>
          <w:numId w:val="5"/>
        </w:numPr>
        <w:tabs>
          <w:tab w:pos="717" w:val="left" w:leader="none"/>
          <w:tab w:pos="719" w:val="left" w:leader="none"/>
        </w:tabs>
        <w:spacing w:line="232" w:lineRule="auto" w:before="250" w:after="0"/>
        <w:ind w:left="719" w:right="356" w:hanging="360"/>
        <w:jc w:val="both"/>
        <w:rPr>
          <w:sz w:val="22"/>
        </w:rPr>
      </w:pPr>
      <w:r>
        <w:rPr>
          <w:sz w:val="22"/>
        </w:rPr>
        <w:t>Prepare stock solutions: 10wt% PEGDM in </w:t>
      </w:r>
      <w:r>
        <w:rPr>
          <w:b/>
          <w:i/>
          <w:sz w:val="22"/>
          <w:u w:val="thick"/>
        </w:rPr>
        <w:t>PBS+10 mg/mL BSA</w:t>
      </w:r>
      <w:r>
        <w:rPr>
          <w:b/>
          <w:i/>
          <w:sz w:val="22"/>
        </w:rPr>
        <w:t> </w:t>
      </w:r>
      <w:r>
        <w:rPr>
          <w:sz w:val="22"/>
        </w:rPr>
        <w:t>with 10% photo-initiator</w:t>
      </w:r>
      <w:r>
        <w:rPr>
          <w:spacing w:val="80"/>
          <w:sz w:val="22"/>
        </w:rPr>
        <w:t> </w:t>
      </w:r>
      <w:r>
        <w:rPr>
          <w:sz w:val="22"/>
        </w:rPr>
        <w:t>by volume; total volume is to equal 250</w:t>
      </w:r>
      <w:r>
        <w:rPr>
          <w:rFonts w:ascii="Symbol" w:hAnsi="Symbol"/>
          <w:sz w:val="22"/>
        </w:rPr>
        <w:t></w:t>
      </w:r>
      <w:r>
        <w:rPr>
          <w:sz w:val="22"/>
        </w:rPr>
        <w:t>L. NOTE: the photo-initiator should be added </w:t>
      </w:r>
      <w:r>
        <w:rPr>
          <w:sz w:val="22"/>
        </w:rPr>
        <w:t>after PEG is dissolved, adding it too early can cause the gel to polymerize in the tube.</w:t>
      </w:r>
    </w:p>
    <w:p>
      <w:pPr>
        <w:pStyle w:val="ListParagraph"/>
        <w:numPr>
          <w:ilvl w:val="0"/>
          <w:numId w:val="5"/>
        </w:numPr>
        <w:tabs>
          <w:tab w:pos="717" w:val="left" w:leader="none"/>
          <w:tab w:pos="719" w:val="left" w:leader="none"/>
        </w:tabs>
        <w:spacing w:line="228" w:lineRule="auto" w:before="255" w:after="0"/>
        <w:ind w:left="719" w:right="357" w:hanging="360"/>
        <w:jc w:val="both"/>
        <w:rPr>
          <w:sz w:val="22"/>
        </w:rPr>
      </w:pPr>
      <w:r>
        <w:rPr>
          <w:sz w:val="22"/>
        </w:rPr>
        <w:t>Mix the solution thoroughly to solubilize the PEG (solutions may need to be aggressively vortexed to fully solubilize the PEG).</w:t>
      </w:r>
    </w:p>
    <w:p>
      <w:pPr>
        <w:pStyle w:val="ListParagraph"/>
        <w:numPr>
          <w:ilvl w:val="0"/>
          <w:numId w:val="5"/>
        </w:numPr>
        <w:tabs>
          <w:tab w:pos="717" w:val="left" w:leader="none"/>
          <w:tab w:pos="719" w:val="left" w:leader="none"/>
        </w:tabs>
        <w:spacing w:line="230" w:lineRule="auto" w:before="264" w:after="0"/>
        <w:ind w:left="719" w:right="355" w:hanging="360"/>
        <w:jc w:val="both"/>
        <w:rPr>
          <w:sz w:val="22"/>
        </w:rPr>
      </w:pPr>
      <w:r>
        <w:rPr>
          <w:sz w:val="22"/>
        </w:rPr>
        <w:t>Add 40</w:t>
      </w:r>
      <w:r>
        <w:rPr>
          <w:rFonts w:ascii="Symbol" w:hAnsi="Symbol"/>
          <w:sz w:val="22"/>
        </w:rPr>
        <w:t></w:t>
      </w:r>
      <w:r>
        <w:rPr>
          <w:sz w:val="22"/>
        </w:rPr>
        <w:t>L of solution to a cylindrical mold (1mL syringe with tip cut off). Run each gel </w:t>
      </w:r>
      <w:r>
        <w:rPr>
          <w:spacing w:val="-67"/>
          <w:sz w:val="22"/>
        </w:rPr>
        <w:t>in</w:t>
      </w:r>
      <w:r>
        <w:rPr>
          <w:sz w:val="22"/>
        </w:rPr>
        <w:t> triplicate at least (n=3). Place molds under UV-lamp for 10min to induce polymerization.</w:t>
      </w:r>
    </w:p>
    <w:p>
      <w:pPr>
        <w:pStyle w:val="ListParagraph"/>
        <w:numPr>
          <w:ilvl w:val="0"/>
          <w:numId w:val="5"/>
        </w:numPr>
        <w:tabs>
          <w:tab w:pos="717" w:val="left" w:leader="none"/>
          <w:tab w:pos="719" w:val="left" w:leader="none"/>
        </w:tabs>
        <w:spacing w:line="230" w:lineRule="auto" w:before="251" w:after="0"/>
        <w:ind w:left="719" w:right="359" w:hanging="360"/>
        <w:jc w:val="both"/>
        <w:rPr>
          <w:sz w:val="22"/>
        </w:rPr>
      </w:pPr>
      <w:r>
        <w:rPr>
          <w:sz w:val="22"/>
        </w:rPr>
        <w:t>Once polymerization is complete transfer gels into </w:t>
      </w:r>
      <w:r>
        <w:rPr>
          <w:b/>
          <w:i/>
          <w:sz w:val="22"/>
          <w:u w:val="thick"/>
        </w:rPr>
        <w:t>1mL PBS</w:t>
      </w:r>
      <w:r>
        <w:rPr>
          <w:b/>
          <w:i/>
          <w:sz w:val="22"/>
        </w:rPr>
        <w:t> </w:t>
      </w:r>
      <w:r>
        <w:rPr>
          <w:sz w:val="22"/>
        </w:rPr>
        <w:t>(exact) in a</w:t>
      </w:r>
      <w:r>
        <w:rPr>
          <w:spacing w:val="-1"/>
          <w:sz w:val="22"/>
        </w:rPr>
        <w:t> </w:t>
      </w:r>
      <w:r>
        <w:rPr>
          <w:sz w:val="22"/>
        </w:rPr>
        <w:t>24-well plate; label samples with team name as well as PEG molecular weight</w:t>
      </w:r>
    </w:p>
    <w:p>
      <w:pPr>
        <w:pStyle w:val="BodyText"/>
        <w:spacing w:before="230"/>
        <w:ind w:left="0"/>
      </w:pPr>
    </w:p>
    <w:p>
      <w:pPr>
        <w:pStyle w:val="Heading2"/>
        <w:numPr>
          <w:ilvl w:val="0"/>
          <w:numId w:val="4"/>
        </w:numPr>
        <w:tabs>
          <w:tab w:pos="692" w:val="left" w:leader="none"/>
        </w:tabs>
        <w:spacing w:line="240" w:lineRule="auto" w:before="1" w:after="0"/>
        <w:ind w:left="692" w:right="0" w:hanging="332"/>
        <w:jc w:val="left"/>
        <w:rPr>
          <w:u w:val="none"/>
        </w:rPr>
      </w:pPr>
      <w:r>
        <w:rPr>
          <w:u w:val="thick"/>
        </w:rPr>
        <w:t>Collection</w:t>
      </w:r>
      <w:r>
        <w:rPr>
          <w:spacing w:val="-6"/>
          <w:u w:val="thick"/>
        </w:rPr>
        <w:t> </w:t>
      </w:r>
      <w:r>
        <w:rPr>
          <w:u w:val="thick"/>
        </w:rPr>
        <w:t>of</w:t>
      </w:r>
      <w:r>
        <w:rPr>
          <w:spacing w:val="-5"/>
          <w:u w:val="thick"/>
        </w:rPr>
        <w:t> </w:t>
      </w:r>
      <w:r>
        <w:rPr>
          <w:u w:val="thick"/>
        </w:rPr>
        <w:t>Released</w:t>
      </w:r>
      <w:r>
        <w:rPr>
          <w:spacing w:val="-4"/>
          <w:u w:val="thick"/>
        </w:rPr>
        <w:t> </w:t>
      </w:r>
      <w:r>
        <w:rPr>
          <w:u w:val="thick"/>
        </w:rPr>
        <w:t>Protein</w:t>
      </w:r>
      <w:r>
        <w:rPr>
          <w:u w:val="none"/>
        </w:rPr>
        <w:t>:</w:t>
      </w:r>
      <w:r>
        <w:rPr>
          <w:spacing w:val="-5"/>
          <w:u w:val="none"/>
        </w:rPr>
        <w:t> </w:t>
      </w:r>
      <w:r>
        <w:rPr>
          <w:u w:val="none"/>
        </w:rPr>
        <w:t>(time</w:t>
      </w:r>
      <w:r>
        <w:rPr>
          <w:spacing w:val="-3"/>
          <w:u w:val="none"/>
        </w:rPr>
        <w:t> </w:t>
      </w:r>
      <w:r>
        <w:rPr>
          <w:spacing w:val="-2"/>
          <w:u w:val="none"/>
        </w:rPr>
        <w:t>course)</w:t>
      </w:r>
    </w:p>
    <w:p>
      <w:pPr>
        <w:pStyle w:val="ListParagraph"/>
        <w:numPr>
          <w:ilvl w:val="0"/>
          <w:numId w:val="6"/>
        </w:numPr>
        <w:tabs>
          <w:tab w:pos="717" w:val="left" w:leader="none"/>
          <w:tab w:pos="719" w:val="left" w:leader="none"/>
        </w:tabs>
        <w:spacing w:line="230" w:lineRule="auto" w:before="253" w:after="0"/>
        <w:ind w:left="719" w:right="365" w:hanging="360"/>
        <w:jc w:val="left"/>
        <w:rPr>
          <w:sz w:val="22"/>
        </w:rPr>
      </w:pPr>
      <w:r>
        <w:rPr>
          <w:sz w:val="22"/>
        </w:rPr>
        <w:t>Once</w:t>
      </w:r>
      <w:r>
        <w:rPr>
          <w:spacing w:val="-5"/>
          <w:sz w:val="22"/>
        </w:rPr>
        <w:t> </w:t>
      </w:r>
      <w:r>
        <w:rPr>
          <w:sz w:val="22"/>
        </w:rPr>
        <w:t>the</w:t>
      </w:r>
      <w:r>
        <w:rPr>
          <w:spacing w:val="-5"/>
          <w:sz w:val="22"/>
        </w:rPr>
        <w:t> </w:t>
      </w:r>
      <w:r>
        <w:rPr>
          <w:sz w:val="22"/>
        </w:rPr>
        <w:t>BSA</w:t>
      </w:r>
      <w:r>
        <w:rPr>
          <w:spacing w:val="-3"/>
          <w:sz w:val="22"/>
        </w:rPr>
        <w:t> </w:t>
      </w:r>
      <w:r>
        <w:rPr>
          <w:sz w:val="22"/>
        </w:rPr>
        <w:t>containing</w:t>
      </w:r>
      <w:r>
        <w:rPr>
          <w:spacing w:val="-2"/>
          <w:sz w:val="22"/>
        </w:rPr>
        <w:t> </w:t>
      </w:r>
      <w:r>
        <w:rPr>
          <w:sz w:val="22"/>
        </w:rPr>
        <w:t>hydrogels</w:t>
      </w:r>
      <w:r>
        <w:rPr>
          <w:spacing w:val="-4"/>
          <w:sz w:val="22"/>
        </w:rPr>
        <w:t> </w:t>
      </w:r>
      <w:r>
        <w:rPr>
          <w:sz w:val="22"/>
        </w:rPr>
        <w:t>have</w:t>
      </w:r>
      <w:r>
        <w:rPr>
          <w:spacing w:val="-2"/>
          <w:sz w:val="22"/>
        </w:rPr>
        <w:t> </w:t>
      </w:r>
      <w:r>
        <w:rPr>
          <w:sz w:val="22"/>
        </w:rPr>
        <w:t>been</w:t>
      </w:r>
      <w:r>
        <w:rPr>
          <w:spacing w:val="-2"/>
          <w:sz w:val="22"/>
        </w:rPr>
        <w:t> </w:t>
      </w:r>
      <w:r>
        <w:rPr>
          <w:sz w:val="22"/>
        </w:rPr>
        <w:t>synthesized</w:t>
      </w:r>
      <w:r>
        <w:rPr>
          <w:spacing w:val="-2"/>
          <w:sz w:val="22"/>
        </w:rPr>
        <w:t> </w:t>
      </w:r>
      <w:r>
        <w:rPr>
          <w:sz w:val="22"/>
        </w:rPr>
        <w:t>in</w:t>
      </w:r>
      <w:r>
        <w:rPr>
          <w:spacing w:val="-2"/>
          <w:sz w:val="22"/>
        </w:rPr>
        <w:t> </w:t>
      </w:r>
      <w:r>
        <w:rPr>
          <w:sz w:val="22"/>
        </w:rPr>
        <w:t>lab</w:t>
      </w:r>
      <w:r>
        <w:rPr>
          <w:spacing w:val="-2"/>
          <w:sz w:val="22"/>
        </w:rPr>
        <w:t> </w:t>
      </w:r>
      <w:r>
        <w:rPr>
          <w:sz w:val="22"/>
        </w:rPr>
        <w:t>the</w:t>
      </w:r>
      <w:r>
        <w:rPr>
          <w:spacing w:val="-2"/>
          <w:sz w:val="22"/>
        </w:rPr>
        <w:t> </w:t>
      </w:r>
      <w:r>
        <w:rPr>
          <w:sz w:val="22"/>
        </w:rPr>
        <w:t>PBS</w:t>
      </w:r>
      <w:r>
        <w:rPr>
          <w:spacing w:val="-3"/>
          <w:sz w:val="22"/>
        </w:rPr>
        <w:t> </w:t>
      </w:r>
      <w:r>
        <w:rPr>
          <w:sz w:val="22"/>
        </w:rPr>
        <w:t>“bathing</w:t>
      </w:r>
      <w:r>
        <w:rPr>
          <w:spacing w:val="-2"/>
          <w:sz w:val="22"/>
        </w:rPr>
        <w:t> </w:t>
      </w:r>
      <w:r>
        <w:rPr>
          <w:sz w:val="22"/>
        </w:rPr>
        <w:t>solution” will be periodically collected and replaced over a period of 9 days. This is done to ensure that the surrounding PBS does not become saturated with BSA, thus preventing diffusive release from the hydrogel.</w:t>
      </w:r>
    </w:p>
    <w:p>
      <w:pPr>
        <w:pStyle w:val="ListParagraph"/>
        <w:numPr>
          <w:ilvl w:val="0"/>
          <w:numId w:val="6"/>
        </w:numPr>
        <w:tabs>
          <w:tab w:pos="717" w:val="left" w:leader="none"/>
        </w:tabs>
        <w:spacing w:line="240" w:lineRule="auto" w:before="242" w:after="0"/>
        <w:ind w:left="717" w:right="0" w:hanging="358"/>
        <w:jc w:val="left"/>
        <w:rPr>
          <w:sz w:val="22"/>
        </w:rPr>
      </w:pPr>
      <w:r>
        <w:rPr>
          <w:sz w:val="22"/>
        </w:rPr>
        <w:t>The</w:t>
      </w:r>
      <w:r>
        <w:rPr>
          <w:spacing w:val="-8"/>
          <w:sz w:val="22"/>
        </w:rPr>
        <w:t> </w:t>
      </w:r>
      <w:r>
        <w:rPr>
          <w:sz w:val="22"/>
        </w:rPr>
        <w:t>BSA</w:t>
      </w:r>
      <w:r>
        <w:rPr>
          <w:spacing w:val="-6"/>
          <w:sz w:val="22"/>
        </w:rPr>
        <w:t> </w:t>
      </w:r>
      <w:r>
        <w:rPr>
          <w:sz w:val="22"/>
        </w:rPr>
        <w:t>containing</w:t>
      </w:r>
      <w:r>
        <w:rPr>
          <w:spacing w:val="-3"/>
          <w:sz w:val="22"/>
        </w:rPr>
        <w:t> </w:t>
      </w:r>
      <w:r>
        <w:rPr>
          <w:sz w:val="22"/>
        </w:rPr>
        <w:t>PBS</w:t>
      </w:r>
      <w:r>
        <w:rPr>
          <w:spacing w:val="-8"/>
          <w:sz w:val="22"/>
        </w:rPr>
        <w:t> </w:t>
      </w:r>
      <w:r>
        <w:rPr>
          <w:sz w:val="22"/>
        </w:rPr>
        <w:t>will</w:t>
      </w:r>
      <w:r>
        <w:rPr>
          <w:spacing w:val="-6"/>
          <w:sz w:val="22"/>
        </w:rPr>
        <w:t> </w:t>
      </w:r>
      <w:r>
        <w:rPr>
          <w:sz w:val="22"/>
        </w:rPr>
        <w:t>be</w:t>
      </w:r>
      <w:r>
        <w:rPr>
          <w:spacing w:val="-5"/>
          <w:sz w:val="22"/>
        </w:rPr>
        <w:t> </w:t>
      </w:r>
      <w:r>
        <w:rPr>
          <w:sz w:val="22"/>
        </w:rPr>
        <w:t>labeled</w:t>
      </w:r>
      <w:r>
        <w:rPr>
          <w:spacing w:val="-5"/>
          <w:sz w:val="22"/>
        </w:rPr>
        <w:t> </w:t>
      </w:r>
      <w:r>
        <w:rPr>
          <w:sz w:val="22"/>
        </w:rPr>
        <w:t>and</w:t>
      </w:r>
      <w:r>
        <w:rPr>
          <w:spacing w:val="-5"/>
          <w:sz w:val="22"/>
        </w:rPr>
        <w:t> </w:t>
      </w:r>
      <w:r>
        <w:rPr>
          <w:sz w:val="22"/>
        </w:rPr>
        <w:t>stored</w:t>
      </w:r>
      <w:r>
        <w:rPr>
          <w:spacing w:val="-5"/>
          <w:sz w:val="22"/>
        </w:rPr>
        <w:t> </w:t>
      </w:r>
      <w:r>
        <w:rPr>
          <w:sz w:val="22"/>
        </w:rPr>
        <w:t>in</w:t>
      </w:r>
      <w:r>
        <w:rPr>
          <w:spacing w:val="-5"/>
          <w:sz w:val="22"/>
        </w:rPr>
        <w:t> </w:t>
      </w:r>
      <w:r>
        <w:rPr>
          <w:sz w:val="22"/>
        </w:rPr>
        <w:t>eppendorf</w:t>
      </w:r>
      <w:r>
        <w:rPr>
          <w:spacing w:val="-7"/>
          <w:sz w:val="22"/>
        </w:rPr>
        <w:t> </w:t>
      </w:r>
      <w:r>
        <w:rPr>
          <w:sz w:val="22"/>
        </w:rPr>
        <w:t>tubes</w:t>
      </w:r>
      <w:r>
        <w:rPr>
          <w:spacing w:val="-6"/>
          <w:sz w:val="22"/>
        </w:rPr>
        <w:t> </w:t>
      </w:r>
      <w:r>
        <w:rPr>
          <w:sz w:val="22"/>
        </w:rPr>
        <w:t>in</w:t>
      </w:r>
      <w:r>
        <w:rPr>
          <w:spacing w:val="-5"/>
          <w:sz w:val="22"/>
        </w:rPr>
        <w:t> </w:t>
      </w:r>
      <w:r>
        <w:rPr>
          <w:sz w:val="22"/>
        </w:rPr>
        <w:t>a</w:t>
      </w:r>
      <w:r>
        <w:rPr>
          <w:spacing w:val="-8"/>
          <w:sz w:val="22"/>
        </w:rPr>
        <w:t> </w:t>
      </w:r>
      <w:r>
        <w:rPr>
          <w:sz w:val="22"/>
        </w:rPr>
        <w:t>-20°C</w:t>
      </w:r>
      <w:r>
        <w:rPr>
          <w:spacing w:val="-10"/>
          <w:sz w:val="22"/>
        </w:rPr>
        <w:t> </w:t>
      </w:r>
      <w:r>
        <w:rPr>
          <w:spacing w:val="-2"/>
          <w:sz w:val="22"/>
        </w:rPr>
        <w:t>freezer</w:t>
      </w:r>
    </w:p>
    <w:p>
      <w:pPr>
        <w:pStyle w:val="ListParagraph"/>
        <w:numPr>
          <w:ilvl w:val="0"/>
          <w:numId w:val="6"/>
        </w:numPr>
        <w:tabs>
          <w:tab w:pos="717" w:val="left" w:leader="none"/>
        </w:tabs>
        <w:spacing w:line="240" w:lineRule="auto" w:before="242" w:after="0"/>
        <w:ind w:left="717" w:right="0" w:hanging="358"/>
        <w:jc w:val="left"/>
        <w:rPr>
          <w:sz w:val="22"/>
        </w:rPr>
      </w:pPr>
      <w:r>
        <w:rPr>
          <w:sz w:val="22"/>
        </w:rPr>
        <w:t>The</w:t>
      </w:r>
      <w:r>
        <w:rPr>
          <w:spacing w:val="-5"/>
          <w:sz w:val="22"/>
        </w:rPr>
        <w:t> </w:t>
      </w:r>
      <w:r>
        <w:rPr>
          <w:sz w:val="22"/>
        </w:rPr>
        <w:t>process</w:t>
      </w:r>
      <w:r>
        <w:rPr>
          <w:spacing w:val="-1"/>
          <w:sz w:val="22"/>
        </w:rPr>
        <w:t> </w:t>
      </w:r>
      <w:r>
        <w:rPr>
          <w:sz w:val="22"/>
        </w:rPr>
        <w:t>of</w:t>
      </w:r>
      <w:r>
        <w:rPr>
          <w:spacing w:val="-1"/>
          <w:sz w:val="22"/>
        </w:rPr>
        <w:t> </w:t>
      </w:r>
      <w:r>
        <w:rPr>
          <w:sz w:val="22"/>
        </w:rPr>
        <w:t>PBS</w:t>
      </w:r>
      <w:r>
        <w:rPr>
          <w:spacing w:val="-3"/>
          <w:sz w:val="22"/>
        </w:rPr>
        <w:t> </w:t>
      </w:r>
      <w:r>
        <w:rPr>
          <w:sz w:val="22"/>
        </w:rPr>
        <w:t>collection</w:t>
      </w:r>
      <w:r>
        <w:rPr>
          <w:spacing w:val="-1"/>
          <w:sz w:val="22"/>
        </w:rPr>
        <w:t> </w:t>
      </w:r>
      <w:r>
        <w:rPr>
          <w:sz w:val="22"/>
        </w:rPr>
        <w:t>and</w:t>
      </w:r>
      <w:r>
        <w:rPr>
          <w:spacing w:val="-5"/>
          <w:sz w:val="22"/>
        </w:rPr>
        <w:t> </w:t>
      </w:r>
      <w:r>
        <w:rPr>
          <w:sz w:val="22"/>
        </w:rPr>
        <w:t>storage</w:t>
      </w:r>
      <w:r>
        <w:rPr>
          <w:spacing w:val="-1"/>
          <w:sz w:val="22"/>
        </w:rPr>
        <w:t> </w:t>
      </w:r>
      <w:r>
        <w:rPr>
          <w:sz w:val="22"/>
        </w:rPr>
        <w:t>will</w:t>
      </w:r>
      <w:r>
        <w:rPr>
          <w:spacing w:val="-3"/>
          <w:sz w:val="22"/>
        </w:rPr>
        <w:t> </w:t>
      </w:r>
      <w:r>
        <w:rPr>
          <w:sz w:val="22"/>
        </w:rPr>
        <w:t>be</w:t>
      </w:r>
      <w:r>
        <w:rPr>
          <w:spacing w:val="-1"/>
          <w:sz w:val="22"/>
        </w:rPr>
        <w:t> </w:t>
      </w:r>
      <w:r>
        <w:rPr>
          <w:sz w:val="22"/>
        </w:rPr>
        <w:t>carried</w:t>
      </w:r>
      <w:r>
        <w:rPr>
          <w:spacing w:val="-2"/>
          <w:sz w:val="22"/>
        </w:rPr>
        <w:t> </w:t>
      </w:r>
      <w:r>
        <w:rPr>
          <w:sz w:val="22"/>
        </w:rPr>
        <w:t>out</w:t>
      </w:r>
      <w:r>
        <w:rPr>
          <w:spacing w:val="-3"/>
          <w:sz w:val="22"/>
        </w:rPr>
        <w:t> </w:t>
      </w:r>
      <w:r>
        <w:rPr>
          <w:sz w:val="22"/>
        </w:rPr>
        <w:t>by</w:t>
      </w:r>
      <w:r>
        <w:rPr>
          <w:spacing w:val="-4"/>
          <w:sz w:val="22"/>
        </w:rPr>
        <w:t> </w:t>
      </w:r>
      <w:r>
        <w:rPr>
          <w:sz w:val="22"/>
        </w:rPr>
        <w:t>the</w:t>
      </w:r>
      <w:r>
        <w:rPr>
          <w:spacing w:val="-4"/>
          <w:sz w:val="22"/>
        </w:rPr>
        <w:t> </w:t>
      </w:r>
      <w:r>
        <w:rPr>
          <w:sz w:val="22"/>
        </w:rPr>
        <w:t>lab</w:t>
      </w:r>
      <w:r>
        <w:rPr>
          <w:spacing w:val="-4"/>
          <w:sz w:val="22"/>
        </w:rPr>
        <w:t> </w:t>
      </w:r>
      <w:r>
        <w:rPr>
          <w:spacing w:val="-5"/>
          <w:sz w:val="22"/>
        </w:rPr>
        <w:t>TAs</w:t>
      </w:r>
    </w:p>
    <w:p>
      <w:pPr>
        <w:pStyle w:val="BodyText"/>
        <w:spacing w:before="227"/>
        <w:ind w:left="0"/>
      </w:pPr>
    </w:p>
    <w:p>
      <w:pPr>
        <w:pStyle w:val="Heading2"/>
        <w:numPr>
          <w:ilvl w:val="0"/>
          <w:numId w:val="4"/>
        </w:numPr>
        <w:tabs>
          <w:tab w:pos="694" w:val="left" w:leader="none"/>
        </w:tabs>
        <w:spacing w:line="240" w:lineRule="auto" w:before="1" w:after="0"/>
        <w:ind w:left="694" w:right="0" w:hanging="334"/>
        <w:jc w:val="left"/>
        <w:rPr>
          <w:u w:val="none"/>
        </w:rPr>
      </w:pPr>
      <w:r>
        <w:rPr>
          <w:u w:val="thick"/>
        </w:rPr>
        <w:t>Assay</w:t>
      </w:r>
      <w:r>
        <w:rPr>
          <w:spacing w:val="-7"/>
          <w:u w:val="thick"/>
        </w:rPr>
        <w:t> </w:t>
      </w:r>
      <w:r>
        <w:rPr>
          <w:u w:val="thick"/>
        </w:rPr>
        <w:t>for</w:t>
      </w:r>
      <w:r>
        <w:rPr>
          <w:spacing w:val="-3"/>
          <w:u w:val="thick"/>
        </w:rPr>
        <w:t> </w:t>
      </w:r>
      <w:r>
        <w:rPr>
          <w:u w:val="thick"/>
        </w:rPr>
        <w:t>Protein</w:t>
      </w:r>
      <w:r>
        <w:rPr>
          <w:spacing w:val="-4"/>
          <w:u w:val="thick"/>
        </w:rPr>
        <w:t> </w:t>
      </w:r>
      <w:r>
        <w:rPr>
          <w:spacing w:val="-2"/>
          <w:u w:val="thick"/>
        </w:rPr>
        <w:t>Release</w:t>
      </w:r>
      <w:r>
        <w:rPr>
          <w:spacing w:val="-2"/>
          <w:u w:val="none"/>
        </w:rPr>
        <w:t>:</w:t>
      </w:r>
    </w:p>
    <w:p>
      <w:pPr>
        <w:pStyle w:val="ListParagraph"/>
        <w:numPr>
          <w:ilvl w:val="0"/>
          <w:numId w:val="7"/>
        </w:numPr>
        <w:tabs>
          <w:tab w:pos="717" w:val="left" w:leader="none"/>
          <w:tab w:pos="719" w:val="left" w:leader="none"/>
        </w:tabs>
        <w:spacing w:line="228" w:lineRule="auto" w:before="255" w:after="0"/>
        <w:ind w:left="719" w:right="355" w:hanging="360"/>
        <w:jc w:val="left"/>
        <w:rPr>
          <w:sz w:val="22"/>
        </w:rPr>
      </w:pPr>
      <w:r>
        <w:rPr>
          <w:sz w:val="22"/>
        </w:rPr>
        <w:t>To determine the amount of protein released from each PEG network a Coomassie Protein assay will be performed against a BSA standard curve</w:t>
      </w:r>
    </w:p>
    <w:p>
      <w:pPr>
        <w:pStyle w:val="ListParagraph"/>
        <w:numPr>
          <w:ilvl w:val="0"/>
          <w:numId w:val="7"/>
        </w:numPr>
        <w:tabs>
          <w:tab w:pos="717" w:val="left" w:leader="none"/>
        </w:tabs>
        <w:spacing w:line="240" w:lineRule="auto" w:before="255" w:after="0"/>
        <w:ind w:left="717" w:right="0" w:hanging="358"/>
        <w:jc w:val="left"/>
        <w:rPr>
          <w:sz w:val="22"/>
        </w:rPr>
      </w:pPr>
      <w:r>
        <w:rPr>
          <w:sz w:val="22"/>
        </w:rPr>
        <w:t>10</w:t>
      </w:r>
      <w:r>
        <w:rPr>
          <w:rFonts w:ascii="Symbol" w:hAnsi="Symbol"/>
          <w:sz w:val="22"/>
        </w:rPr>
        <w:t></w:t>
      </w:r>
      <w:r>
        <w:rPr>
          <w:sz w:val="22"/>
        </w:rPr>
        <w:t>L</w:t>
      </w:r>
      <w:r>
        <w:rPr>
          <w:spacing w:val="1"/>
          <w:sz w:val="22"/>
        </w:rPr>
        <w:t> </w:t>
      </w:r>
      <w:r>
        <w:rPr>
          <w:sz w:val="22"/>
        </w:rPr>
        <w:t>of</w:t>
      </w:r>
      <w:r>
        <w:rPr>
          <w:spacing w:val="2"/>
          <w:sz w:val="22"/>
        </w:rPr>
        <w:t> </w:t>
      </w:r>
      <w:r>
        <w:rPr>
          <w:sz w:val="22"/>
        </w:rPr>
        <w:t>standard</w:t>
      </w:r>
      <w:r>
        <w:rPr>
          <w:spacing w:val="-1"/>
          <w:sz w:val="22"/>
        </w:rPr>
        <w:t> </w:t>
      </w:r>
      <w:r>
        <w:rPr>
          <w:sz w:val="22"/>
        </w:rPr>
        <w:t>or</w:t>
      </w:r>
      <w:r>
        <w:rPr>
          <w:spacing w:val="-1"/>
          <w:sz w:val="22"/>
        </w:rPr>
        <w:t> </w:t>
      </w:r>
      <w:r>
        <w:rPr>
          <w:sz w:val="22"/>
        </w:rPr>
        <w:t>unknown</w:t>
      </w:r>
      <w:r>
        <w:rPr>
          <w:spacing w:val="2"/>
          <w:sz w:val="22"/>
        </w:rPr>
        <w:t> </w:t>
      </w:r>
      <w:r>
        <w:rPr>
          <w:sz w:val="22"/>
        </w:rPr>
        <w:t>sample</w:t>
      </w:r>
      <w:r>
        <w:rPr>
          <w:spacing w:val="1"/>
          <w:sz w:val="22"/>
        </w:rPr>
        <w:t> </w:t>
      </w:r>
      <w:r>
        <w:rPr>
          <w:sz w:val="22"/>
        </w:rPr>
        <w:t>will</w:t>
      </w:r>
      <w:r>
        <w:rPr>
          <w:spacing w:val="1"/>
          <w:sz w:val="22"/>
        </w:rPr>
        <w:t> </w:t>
      </w:r>
      <w:r>
        <w:rPr>
          <w:sz w:val="22"/>
        </w:rPr>
        <w:t>be</w:t>
      </w:r>
      <w:r>
        <w:rPr>
          <w:spacing w:val="1"/>
          <w:sz w:val="22"/>
        </w:rPr>
        <w:t> </w:t>
      </w:r>
      <w:r>
        <w:rPr>
          <w:sz w:val="22"/>
        </w:rPr>
        <w:t>pipetted</w:t>
      </w:r>
      <w:r>
        <w:rPr>
          <w:spacing w:val="2"/>
          <w:sz w:val="22"/>
        </w:rPr>
        <w:t> </w:t>
      </w:r>
      <w:r>
        <w:rPr>
          <w:sz w:val="22"/>
        </w:rPr>
        <w:t>into</w:t>
      </w:r>
      <w:r>
        <w:rPr>
          <w:spacing w:val="1"/>
          <w:sz w:val="22"/>
        </w:rPr>
        <w:t> </w:t>
      </w:r>
      <w:r>
        <w:rPr>
          <w:sz w:val="22"/>
        </w:rPr>
        <w:t>a</w:t>
      </w:r>
      <w:r>
        <w:rPr>
          <w:spacing w:val="-1"/>
          <w:sz w:val="22"/>
        </w:rPr>
        <w:t> </w:t>
      </w:r>
      <w:r>
        <w:rPr>
          <w:sz w:val="22"/>
        </w:rPr>
        <w:t>clear</w:t>
      </w:r>
      <w:r>
        <w:rPr>
          <w:spacing w:val="-1"/>
          <w:sz w:val="22"/>
        </w:rPr>
        <w:t> </w:t>
      </w:r>
      <w:r>
        <w:rPr>
          <w:sz w:val="22"/>
        </w:rPr>
        <w:t>96-well</w:t>
      </w:r>
      <w:r>
        <w:rPr>
          <w:spacing w:val="1"/>
          <w:sz w:val="22"/>
        </w:rPr>
        <w:t> </w:t>
      </w:r>
      <w:r>
        <w:rPr>
          <w:spacing w:val="-2"/>
          <w:sz w:val="22"/>
        </w:rPr>
        <w:t>plate</w:t>
      </w:r>
    </w:p>
    <w:p>
      <w:pPr>
        <w:pStyle w:val="ListParagraph"/>
        <w:spacing w:after="0" w:line="240" w:lineRule="auto"/>
        <w:jc w:val="left"/>
        <w:rPr>
          <w:sz w:val="22"/>
        </w:rPr>
        <w:sectPr>
          <w:pgSz w:w="12240" w:h="15840"/>
          <w:pgMar w:header="725" w:footer="1034" w:top="1340" w:bottom="1220" w:left="1080" w:right="1080"/>
        </w:sectPr>
      </w:pPr>
    </w:p>
    <w:p>
      <w:pPr>
        <w:pStyle w:val="BodyText"/>
        <w:spacing w:before="73"/>
        <w:ind w:left="0"/>
      </w:pPr>
    </w:p>
    <w:p>
      <w:pPr>
        <w:pStyle w:val="ListParagraph"/>
        <w:numPr>
          <w:ilvl w:val="0"/>
          <w:numId w:val="7"/>
        </w:numPr>
        <w:tabs>
          <w:tab w:pos="717" w:val="left" w:leader="none"/>
        </w:tabs>
        <w:spacing w:line="240" w:lineRule="auto" w:before="0" w:after="0"/>
        <w:ind w:left="717" w:right="0" w:hanging="358"/>
        <w:jc w:val="left"/>
        <w:rPr>
          <w:sz w:val="22"/>
        </w:rPr>
      </w:pPr>
      <w:r>
        <w:rPr>
          <w:sz w:val="22"/>
        </w:rPr>
        <w:t>300</w:t>
      </w:r>
      <w:r>
        <w:rPr>
          <w:rFonts w:ascii="Symbol" w:hAnsi="Symbol"/>
          <w:sz w:val="22"/>
        </w:rPr>
        <w:t></w:t>
      </w:r>
      <w:r>
        <w:rPr>
          <w:sz w:val="22"/>
        </w:rPr>
        <w:t>L</w:t>
      </w:r>
      <w:r>
        <w:rPr>
          <w:spacing w:val="1"/>
          <w:sz w:val="22"/>
        </w:rPr>
        <w:t> </w:t>
      </w:r>
      <w:r>
        <w:rPr>
          <w:sz w:val="22"/>
        </w:rPr>
        <w:t>of</w:t>
      </w:r>
      <w:r>
        <w:rPr>
          <w:spacing w:val="2"/>
          <w:sz w:val="22"/>
        </w:rPr>
        <w:t> </w:t>
      </w:r>
      <w:r>
        <w:rPr>
          <w:sz w:val="22"/>
        </w:rPr>
        <w:t>Coomassie</w:t>
      </w:r>
      <w:r>
        <w:rPr>
          <w:spacing w:val="1"/>
          <w:sz w:val="22"/>
        </w:rPr>
        <w:t> </w:t>
      </w:r>
      <w:r>
        <w:rPr>
          <w:sz w:val="22"/>
        </w:rPr>
        <w:t>Plus</w:t>
      </w:r>
      <w:r>
        <w:rPr>
          <w:spacing w:val="1"/>
          <w:sz w:val="22"/>
        </w:rPr>
        <w:t> </w:t>
      </w:r>
      <w:r>
        <w:rPr>
          <w:sz w:val="22"/>
        </w:rPr>
        <w:t>reagent</w:t>
      </w:r>
      <w:r>
        <w:rPr>
          <w:spacing w:val="2"/>
          <w:sz w:val="22"/>
        </w:rPr>
        <w:t> </w:t>
      </w:r>
      <w:r>
        <w:rPr>
          <w:sz w:val="22"/>
        </w:rPr>
        <w:t>will be</w:t>
      </w:r>
      <w:r>
        <w:rPr>
          <w:spacing w:val="1"/>
          <w:sz w:val="22"/>
        </w:rPr>
        <w:t> </w:t>
      </w:r>
      <w:r>
        <w:rPr>
          <w:sz w:val="22"/>
        </w:rPr>
        <w:t>added</w:t>
      </w:r>
      <w:r>
        <w:rPr>
          <w:spacing w:val="1"/>
          <w:sz w:val="22"/>
        </w:rPr>
        <w:t> </w:t>
      </w:r>
      <w:r>
        <w:rPr>
          <w:sz w:val="22"/>
        </w:rPr>
        <w:t>to</w:t>
      </w:r>
      <w:r>
        <w:rPr>
          <w:spacing w:val="1"/>
          <w:sz w:val="22"/>
        </w:rPr>
        <w:t> </w:t>
      </w:r>
      <w:r>
        <w:rPr>
          <w:sz w:val="22"/>
        </w:rPr>
        <w:t>each</w:t>
      </w:r>
      <w:r>
        <w:rPr>
          <w:spacing w:val="1"/>
          <w:sz w:val="22"/>
        </w:rPr>
        <w:t> </w:t>
      </w:r>
      <w:r>
        <w:rPr>
          <w:sz w:val="22"/>
        </w:rPr>
        <w:t>well in</w:t>
      </w:r>
      <w:r>
        <w:rPr>
          <w:spacing w:val="2"/>
          <w:sz w:val="22"/>
        </w:rPr>
        <w:t> </w:t>
      </w:r>
      <w:r>
        <w:rPr>
          <w:sz w:val="22"/>
        </w:rPr>
        <w:t>the</w:t>
      </w:r>
      <w:r>
        <w:rPr>
          <w:spacing w:val="1"/>
          <w:sz w:val="22"/>
        </w:rPr>
        <w:t> </w:t>
      </w:r>
      <w:r>
        <w:rPr>
          <w:sz w:val="22"/>
        </w:rPr>
        <w:t>96-well </w:t>
      </w:r>
      <w:r>
        <w:rPr>
          <w:spacing w:val="-2"/>
          <w:sz w:val="22"/>
        </w:rPr>
        <w:t>plate</w:t>
      </w:r>
    </w:p>
    <w:p>
      <w:pPr>
        <w:pStyle w:val="ListParagraph"/>
        <w:numPr>
          <w:ilvl w:val="0"/>
          <w:numId w:val="7"/>
        </w:numPr>
        <w:tabs>
          <w:tab w:pos="717" w:val="left" w:leader="none"/>
        </w:tabs>
        <w:spacing w:line="240" w:lineRule="auto" w:before="242" w:after="0"/>
        <w:ind w:left="717" w:right="0" w:hanging="358"/>
        <w:jc w:val="left"/>
        <w:rPr>
          <w:sz w:val="22"/>
        </w:rPr>
      </w:pPr>
      <w:r>
        <w:rPr>
          <w:sz w:val="22"/>
        </w:rPr>
        <w:t>The</w:t>
      </w:r>
      <w:r>
        <w:rPr>
          <w:spacing w:val="-5"/>
          <w:sz w:val="22"/>
        </w:rPr>
        <w:t> </w:t>
      </w:r>
      <w:r>
        <w:rPr>
          <w:sz w:val="22"/>
        </w:rPr>
        <w:t>plate</w:t>
      </w:r>
      <w:r>
        <w:rPr>
          <w:spacing w:val="-2"/>
          <w:sz w:val="22"/>
        </w:rPr>
        <w:t> </w:t>
      </w:r>
      <w:r>
        <w:rPr>
          <w:sz w:val="22"/>
        </w:rPr>
        <w:t>will</w:t>
      </w:r>
      <w:r>
        <w:rPr>
          <w:spacing w:val="-2"/>
          <w:sz w:val="22"/>
        </w:rPr>
        <w:t> </w:t>
      </w:r>
      <w:r>
        <w:rPr>
          <w:sz w:val="22"/>
        </w:rPr>
        <w:t>be</w:t>
      </w:r>
      <w:r>
        <w:rPr>
          <w:spacing w:val="-2"/>
          <w:sz w:val="22"/>
        </w:rPr>
        <w:t> </w:t>
      </w:r>
      <w:r>
        <w:rPr>
          <w:sz w:val="22"/>
        </w:rPr>
        <w:t>covered</w:t>
      </w:r>
      <w:r>
        <w:rPr>
          <w:spacing w:val="-1"/>
          <w:sz w:val="22"/>
        </w:rPr>
        <w:t> </w:t>
      </w:r>
      <w:r>
        <w:rPr>
          <w:sz w:val="22"/>
        </w:rPr>
        <w:t>and</w:t>
      </w:r>
      <w:r>
        <w:rPr>
          <w:spacing w:val="-2"/>
          <w:sz w:val="22"/>
        </w:rPr>
        <w:t> </w:t>
      </w:r>
      <w:r>
        <w:rPr>
          <w:sz w:val="22"/>
        </w:rPr>
        <w:t>allowed</w:t>
      </w:r>
      <w:r>
        <w:rPr>
          <w:spacing w:val="-2"/>
          <w:sz w:val="22"/>
        </w:rPr>
        <w:t> </w:t>
      </w:r>
      <w:r>
        <w:rPr>
          <w:sz w:val="22"/>
        </w:rPr>
        <w:t>to</w:t>
      </w:r>
      <w:r>
        <w:rPr>
          <w:spacing w:val="-1"/>
          <w:sz w:val="22"/>
        </w:rPr>
        <w:t> </w:t>
      </w:r>
      <w:r>
        <w:rPr>
          <w:sz w:val="22"/>
        </w:rPr>
        <w:t>incubate</w:t>
      </w:r>
      <w:r>
        <w:rPr>
          <w:spacing w:val="-7"/>
          <w:sz w:val="22"/>
        </w:rPr>
        <w:t> </w:t>
      </w:r>
      <w:r>
        <w:rPr>
          <w:sz w:val="22"/>
        </w:rPr>
        <w:t>at</w:t>
      </w:r>
      <w:r>
        <w:rPr>
          <w:spacing w:val="-3"/>
          <w:sz w:val="22"/>
        </w:rPr>
        <w:t> </w:t>
      </w:r>
      <w:r>
        <w:rPr>
          <w:sz w:val="22"/>
        </w:rPr>
        <w:t>room</w:t>
      </w:r>
      <w:r>
        <w:rPr>
          <w:spacing w:val="-3"/>
          <w:sz w:val="22"/>
        </w:rPr>
        <w:t> </w:t>
      </w:r>
      <w:r>
        <w:rPr>
          <w:sz w:val="22"/>
        </w:rPr>
        <w:t>temperature</w:t>
      </w:r>
      <w:r>
        <w:rPr>
          <w:spacing w:val="-6"/>
          <w:sz w:val="22"/>
        </w:rPr>
        <w:t> </w:t>
      </w:r>
      <w:r>
        <w:rPr>
          <w:sz w:val="22"/>
        </w:rPr>
        <w:t>for</w:t>
      </w:r>
      <w:r>
        <w:rPr>
          <w:spacing w:val="-5"/>
          <w:sz w:val="22"/>
        </w:rPr>
        <w:t> </w:t>
      </w:r>
      <w:r>
        <w:rPr>
          <w:spacing w:val="-2"/>
          <w:sz w:val="22"/>
        </w:rPr>
        <w:t>10min</w:t>
      </w:r>
    </w:p>
    <w:p>
      <w:pPr>
        <w:pStyle w:val="ListParagraph"/>
        <w:numPr>
          <w:ilvl w:val="0"/>
          <w:numId w:val="7"/>
        </w:numPr>
        <w:tabs>
          <w:tab w:pos="717" w:val="left" w:leader="none"/>
        </w:tabs>
        <w:spacing w:line="240" w:lineRule="auto" w:before="243" w:after="0"/>
        <w:ind w:left="717" w:right="0" w:hanging="358"/>
        <w:jc w:val="left"/>
        <w:rPr>
          <w:sz w:val="22"/>
        </w:rPr>
      </w:pPr>
      <w:r>
        <w:rPr>
          <w:sz w:val="22"/>
        </w:rPr>
        <w:t>Using</w:t>
      </w:r>
      <w:r>
        <w:rPr>
          <w:spacing w:val="-2"/>
          <w:sz w:val="22"/>
        </w:rPr>
        <w:t> </w:t>
      </w:r>
      <w:r>
        <w:rPr>
          <w:sz w:val="22"/>
        </w:rPr>
        <w:t>a</w:t>
      </w:r>
      <w:r>
        <w:rPr>
          <w:spacing w:val="-5"/>
          <w:sz w:val="22"/>
        </w:rPr>
        <w:t> </w:t>
      </w:r>
      <w:r>
        <w:rPr>
          <w:sz w:val="22"/>
        </w:rPr>
        <w:t>plate</w:t>
      </w:r>
      <w:r>
        <w:rPr>
          <w:spacing w:val="-5"/>
          <w:sz w:val="22"/>
        </w:rPr>
        <w:t> </w:t>
      </w:r>
      <w:r>
        <w:rPr>
          <w:sz w:val="22"/>
        </w:rPr>
        <w:t>reader</w:t>
      </w:r>
      <w:r>
        <w:rPr>
          <w:spacing w:val="-3"/>
          <w:sz w:val="22"/>
        </w:rPr>
        <w:t> </w:t>
      </w:r>
      <w:r>
        <w:rPr>
          <w:sz w:val="22"/>
        </w:rPr>
        <w:t>absorbance</w:t>
      </w:r>
      <w:r>
        <w:rPr>
          <w:spacing w:val="-2"/>
          <w:sz w:val="22"/>
        </w:rPr>
        <w:t> </w:t>
      </w:r>
      <w:r>
        <w:rPr>
          <w:sz w:val="22"/>
        </w:rPr>
        <w:t>of</w:t>
      </w:r>
      <w:r>
        <w:rPr>
          <w:spacing w:val="-4"/>
          <w:sz w:val="22"/>
        </w:rPr>
        <w:t> </w:t>
      </w:r>
      <w:r>
        <w:rPr>
          <w:sz w:val="22"/>
        </w:rPr>
        <w:t>the</w:t>
      </w:r>
      <w:r>
        <w:rPr>
          <w:spacing w:val="-5"/>
          <w:sz w:val="22"/>
        </w:rPr>
        <w:t> </w:t>
      </w:r>
      <w:r>
        <w:rPr>
          <w:sz w:val="22"/>
        </w:rPr>
        <w:t>reagent</w:t>
      </w:r>
      <w:r>
        <w:rPr>
          <w:spacing w:val="-3"/>
          <w:sz w:val="22"/>
        </w:rPr>
        <w:t> </w:t>
      </w:r>
      <w:r>
        <w:rPr>
          <w:sz w:val="22"/>
        </w:rPr>
        <w:t>will</w:t>
      </w:r>
      <w:r>
        <w:rPr>
          <w:spacing w:val="-4"/>
          <w:sz w:val="22"/>
        </w:rPr>
        <w:t> </w:t>
      </w:r>
      <w:r>
        <w:rPr>
          <w:sz w:val="22"/>
        </w:rPr>
        <w:t>be</w:t>
      </w:r>
      <w:r>
        <w:rPr>
          <w:spacing w:val="-2"/>
          <w:sz w:val="22"/>
        </w:rPr>
        <w:t> </w:t>
      </w:r>
      <w:r>
        <w:rPr>
          <w:sz w:val="22"/>
        </w:rPr>
        <w:t>measured</w:t>
      </w:r>
      <w:r>
        <w:rPr>
          <w:spacing w:val="-4"/>
          <w:sz w:val="22"/>
        </w:rPr>
        <w:t> </w:t>
      </w:r>
      <w:r>
        <w:rPr>
          <w:sz w:val="22"/>
        </w:rPr>
        <w:t>at</w:t>
      </w:r>
      <w:r>
        <w:rPr>
          <w:spacing w:val="-4"/>
          <w:sz w:val="22"/>
        </w:rPr>
        <w:t> </w:t>
      </w:r>
      <w:r>
        <w:rPr>
          <w:sz w:val="22"/>
        </w:rPr>
        <w:t>a</w:t>
      </w:r>
      <w:r>
        <w:rPr>
          <w:spacing w:val="-2"/>
          <w:sz w:val="22"/>
        </w:rPr>
        <w:t> </w:t>
      </w:r>
      <w:r>
        <w:rPr>
          <w:sz w:val="22"/>
        </w:rPr>
        <w:t>wavelength</w:t>
      </w:r>
      <w:r>
        <w:rPr>
          <w:spacing w:val="-5"/>
          <w:sz w:val="22"/>
        </w:rPr>
        <w:t> </w:t>
      </w:r>
      <w:r>
        <w:rPr>
          <w:sz w:val="22"/>
        </w:rPr>
        <w:t>of </w:t>
      </w:r>
      <w:r>
        <w:rPr>
          <w:spacing w:val="-2"/>
          <w:sz w:val="22"/>
        </w:rPr>
        <w:t>590nm</w:t>
      </w:r>
    </w:p>
    <w:p>
      <w:pPr>
        <w:pStyle w:val="BodyText"/>
        <w:spacing w:before="227"/>
        <w:ind w:left="0"/>
      </w:pPr>
    </w:p>
    <w:p>
      <w:pPr>
        <w:pStyle w:val="Heading1"/>
        <w:spacing w:line="240" w:lineRule="auto" w:before="0"/>
        <w:ind w:left="360"/>
        <w:rPr>
          <w:b w:val="0"/>
          <w:u w:val="none"/>
        </w:rPr>
      </w:pPr>
      <w:r>
        <w:rPr>
          <w:spacing w:val="-2"/>
          <w:u w:val="thick"/>
        </w:rPr>
        <w:t>POST-</w:t>
      </w:r>
      <w:r>
        <w:rPr>
          <w:spacing w:val="-4"/>
          <w:u w:val="thick"/>
        </w:rPr>
        <w:t>LAB</w:t>
      </w:r>
      <w:r>
        <w:rPr>
          <w:b w:val="0"/>
          <w:spacing w:val="-4"/>
          <w:u w:val="none"/>
        </w:rPr>
        <w:t>:</w:t>
      </w:r>
    </w:p>
    <w:p>
      <w:pPr>
        <w:pStyle w:val="BodyText"/>
        <w:spacing w:line="230" w:lineRule="auto" w:before="254"/>
        <w:ind w:left="359" w:right="356"/>
        <w:jc w:val="both"/>
      </w:pPr>
      <w:r>
        <w:rPr/>
        <w:t>Once the in lab requirements are complete students are required to write a formal lab report summarizing their experimental process and presenting their findings. In addition students must answer the following questions:</w:t>
      </w:r>
    </w:p>
    <w:p>
      <w:pPr>
        <w:pStyle w:val="ListParagraph"/>
        <w:numPr>
          <w:ilvl w:val="0"/>
          <w:numId w:val="8"/>
        </w:numPr>
        <w:tabs>
          <w:tab w:pos="717" w:val="left" w:leader="none"/>
          <w:tab w:pos="719" w:val="left" w:leader="none"/>
        </w:tabs>
        <w:spacing w:line="228" w:lineRule="auto" w:before="254" w:after="0"/>
        <w:ind w:left="719" w:right="356" w:hanging="360"/>
        <w:jc w:val="both"/>
        <w:rPr>
          <w:sz w:val="22"/>
        </w:rPr>
      </w:pPr>
      <w:r>
        <w:rPr>
          <w:sz w:val="22"/>
        </w:rPr>
        <w:t>Compare and contrast the key differences between “diffusive release” and “tether mediated” release with respect</w:t>
      </w:r>
      <w:r>
        <w:rPr>
          <w:spacing w:val="-1"/>
          <w:sz w:val="22"/>
        </w:rPr>
        <w:t> </w:t>
      </w:r>
      <w:r>
        <w:rPr>
          <w:sz w:val="22"/>
        </w:rPr>
        <w:t>to</w:t>
      </w:r>
      <w:r>
        <w:rPr>
          <w:spacing w:val="-2"/>
          <w:sz w:val="22"/>
        </w:rPr>
        <w:t> </w:t>
      </w:r>
      <w:r>
        <w:rPr>
          <w:sz w:val="22"/>
        </w:rPr>
        <w:t>controlled drug delivery. Be sure</w:t>
      </w:r>
      <w:r>
        <w:rPr>
          <w:spacing w:val="-2"/>
          <w:sz w:val="22"/>
        </w:rPr>
        <w:t> </w:t>
      </w:r>
      <w:r>
        <w:rPr>
          <w:sz w:val="22"/>
        </w:rPr>
        <w:t>to highlight and</w:t>
      </w:r>
      <w:r>
        <w:rPr>
          <w:spacing w:val="-2"/>
          <w:sz w:val="22"/>
        </w:rPr>
        <w:t> </w:t>
      </w:r>
      <w:r>
        <w:rPr>
          <w:sz w:val="22"/>
        </w:rPr>
        <w:t>discuss rate-limiting steps in each strategy.</w:t>
      </w:r>
    </w:p>
    <w:p>
      <w:pPr>
        <w:pStyle w:val="ListParagraph"/>
        <w:numPr>
          <w:ilvl w:val="0"/>
          <w:numId w:val="8"/>
        </w:numPr>
        <w:tabs>
          <w:tab w:pos="717" w:val="left" w:leader="none"/>
          <w:tab w:pos="719" w:val="left" w:leader="none"/>
        </w:tabs>
        <w:spacing w:line="230" w:lineRule="auto" w:before="255" w:after="0"/>
        <w:ind w:left="719" w:right="355" w:hanging="360"/>
        <w:jc w:val="both"/>
        <w:rPr>
          <w:sz w:val="22"/>
        </w:rPr>
      </w:pPr>
      <w:r>
        <w:rPr>
          <w:sz w:val="22"/>
        </w:rPr>
        <w:t>Make a table and graph of the calibration data used to convert absorbance to concentration of BSA in solution. Show the calibration equation used, being sure to discuss its accuracy.</w:t>
      </w:r>
    </w:p>
    <w:p>
      <w:pPr>
        <w:pStyle w:val="ListParagraph"/>
        <w:numPr>
          <w:ilvl w:val="0"/>
          <w:numId w:val="8"/>
        </w:numPr>
        <w:tabs>
          <w:tab w:pos="717" w:val="left" w:leader="none"/>
          <w:tab w:pos="719" w:val="left" w:leader="none"/>
        </w:tabs>
        <w:spacing w:line="230" w:lineRule="auto" w:before="251" w:after="0"/>
        <w:ind w:left="719" w:right="355" w:hanging="360"/>
        <w:jc w:val="both"/>
        <w:rPr>
          <w:sz w:val="22"/>
        </w:rPr>
      </w:pPr>
      <w:r>
        <w:rPr>
          <w:sz w:val="22"/>
        </w:rPr>
        <w:t>Make a table and graph the relation between total protein release and time for each of the experimental PEGDM groups. Discuss any trends observed.</w:t>
      </w:r>
    </w:p>
    <w:p>
      <w:pPr>
        <w:pStyle w:val="ListParagraph"/>
        <w:numPr>
          <w:ilvl w:val="0"/>
          <w:numId w:val="8"/>
        </w:numPr>
        <w:tabs>
          <w:tab w:pos="717" w:val="left" w:leader="none"/>
          <w:tab w:pos="719" w:val="left" w:leader="none"/>
        </w:tabs>
        <w:spacing w:line="228" w:lineRule="auto" w:before="256" w:after="0"/>
        <w:ind w:left="719" w:right="355" w:hanging="360"/>
        <w:jc w:val="both"/>
        <w:rPr>
          <w:sz w:val="22"/>
        </w:rPr>
      </w:pPr>
      <w:r>
        <w:rPr>
          <w:sz w:val="22"/>
        </w:rPr>
        <w:t>Discuss the mechanism by which BSA was released from the PEGDM hydrogels. Fickian? Kinetic? What are the governing equations that can be used to describe the release, and what are the key parameters?</w:t>
      </w:r>
    </w:p>
    <w:p>
      <w:pPr>
        <w:pStyle w:val="ListParagraph"/>
        <w:numPr>
          <w:ilvl w:val="0"/>
          <w:numId w:val="8"/>
        </w:numPr>
        <w:tabs>
          <w:tab w:pos="717" w:val="left" w:leader="none"/>
          <w:tab w:pos="719" w:val="left" w:leader="none"/>
        </w:tabs>
        <w:spacing w:line="230" w:lineRule="auto" w:before="256" w:after="0"/>
        <w:ind w:left="719" w:right="357" w:hanging="360"/>
        <w:jc w:val="both"/>
        <w:rPr>
          <w:sz w:val="22"/>
        </w:rPr>
      </w:pPr>
      <w:r>
        <w:rPr>
          <w:sz w:val="22"/>
        </w:rPr>
        <w:t>Using your experimental data (for each PEG molecular weight) and the governing equation from question 4, determine the diffusion coefficient (D</w:t>
      </w:r>
      <w:r>
        <w:rPr>
          <w:sz w:val="22"/>
          <w:vertAlign w:val="subscript"/>
        </w:rPr>
        <w:t>BSA,PEG</w:t>
      </w:r>
      <w:r>
        <w:rPr>
          <w:sz w:val="22"/>
          <w:vertAlign w:val="baseline"/>
        </w:rPr>
        <w:t>) for the BSA in each PEG MW </w:t>
      </w:r>
      <w:r>
        <w:rPr>
          <w:spacing w:val="-2"/>
          <w:sz w:val="22"/>
          <w:vertAlign w:val="baseline"/>
        </w:rPr>
        <w:t>hydrogel.</w:t>
      </w:r>
    </w:p>
    <w:p>
      <w:pPr>
        <w:pStyle w:val="ListParagraph"/>
        <w:numPr>
          <w:ilvl w:val="0"/>
          <w:numId w:val="8"/>
        </w:numPr>
        <w:tabs>
          <w:tab w:pos="717" w:val="left" w:leader="none"/>
          <w:tab w:pos="719" w:val="left" w:leader="none"/>
        </w:tabs>
        <w:spacing w:line="228" w:lineRule="auto" w:before="254" w:after="0"/>
        <w:ind w:left="719" w:right="354" w:hanging="360"/>
        <w:jc w:val="both"/>
        <w:rPr>
          <w:sz w:val="22"/>
        </w:rPr>
      </w:pPr>
      <w:r>
        <w:rPr>
          <w:sz w:val="22"/>
        </w:rPr>
        <w:t>How is the BSA release profile for each PEG molecular weight affected by the hypothetical meshsize/cross-linking density of the polymeric network?</w:t>
      </w:r>
    </w:p>
    <w:p>
      <w:pPr>
        <w:pStyle w:val="ListParagraph"/>
        <w:numPr>
          <w:ilvl w:val="0"/>
          <w:numId w:val="8"/>
        </w:numPr>
        <w:tabs>
          <w:tab w:pos="717" w:val="left" w:leader="none"/>
        </w:tabs>
        <w:spacing w:line="257" w:lineRule="exact" w:before="246" w:after="0"/>
        <w:ind w:left="717" w:right="0" w:hanging="358"/>
        <w:jc w:val="left"/>
        <w:rPr>
          <w:sz w:val="22"/>
        </w:rPr>
      </w:pPr>
      <w:r>
        <w:rPr>
          <w:sz w:val="22"/>
        </w:rPr>
        <w:t>Using</w:t>
      </w:r>
      <w:r>
        <w:rPr>
          <w:spacing w:val="-3"/>
          <w:sz w:val="22"/>
        </w:rPr>
        <w:t> </w:t>
      </w:r>
      <w:r>
        <w:rPr>
          <w:sz w:val="22"/>
        </w:rPr>
        <w:t>the</w:t>
      </w:r>
      <w:r>
        <w:rPr>
          <w:spacing w:val="-2"/>
          <w:sz w:val="22"/>
        </w:rPr>
        <w:t> </w:t>
      </w:r>
      <w:r>
        <w:rPr>
          <w:sz w:val="22"/>
        </w:rPr>
        <w:t>Peppas</w:t>
      </w:r>
      <w:r>
        <w:rPr>
          <w:spacing w:val="-3"/>
          <w:sz w:val="22"/>
        </w:rPr>
        <w:t> </w:t>
      </w:r>
      <w:r>
        <w:rPr>
          <w:sz w:val="22"/>
        </w:rPr>
        <w:t>scaling</w:t>
      </w:r>
      <w:r>
        <w:rPr>
          <w:spacing w:val="-2"/>
          <w:sz w:val="22"/>
        </w:rPr>
        <w:t> equation</w:t>
      </w:r>
    </w:p>
    <w:p>
      <w:pPr>
        <w:tabs>
          <w:tab w:pos="2366" w:val="left" w:leader="none"/>
        </w:tabs>
        <w:spacing w:line="176" w:lineRule="exact" w:before="0"/>
        <w:ind w:left="736" w:right="0" w:firstLine="0"/>
        <w:jc w:val="center"/>
        <w:rPr>
          <w:rFonts w:ascii="Courier New"/>
          <w:i/>
          <w:position w:val="5"/>
          <w:sz w:val="22"/>
        </w:rPr>
      </w:pPr>
      <w:r>
        <w:rPr>
          <w:rFonts w:ascii="Courier New"/>
          <w:i/>
          <w:w w:val="115"/>
          <w:position w:val="5"/>
          <w:sz w:val="22"/>
        </w:rPr>
        <w:t>D</w:t>
      </w:r>
      <w:r>
        <w:rPr>
          <w:rFonts w:ascii="Times New Roman"/>
          <w:i/>
          <w:w w:val="115"/>
          <w:sz w:val="16"/>
        </w:rPr>
        <w:t>Solute</w:t>
      </w:r>
      <w:r>
        <w:rPr>
          <w:rFonts w:ascii="Times New Roman"/>
          <w:i/>
          <w:spacing w:val="7"/>
          <w:w w:val="115"/>
          <w:sz w:val="16"/>
        </w:rPr>
        <w:t> </w:t>
      </w:r>
      <w:r>
        <w:rPr>
          <w:rFonts w:ascii="Times New Roman"/>
          <w:i/>
          <w:spacing w:val="-5"/>
          <w:w w:val="115"/>
          <w:sz w:val="16"/>
        </w:rPr>
        <w:t>Gel</w:t>
      </w:r>
      <w:r>
        <w:rPr>
          <w:rFonts w:ascii="Times New Roman"/>
          <w:i/>
          <w:sz w:val="16"/>
        </w:rPr>
        <w:tab/>
      </w:r>
      <w:r>
        <w:rPr>
          <w:rFonts w:ascii="Courier New"/>
          <w:i/>
          <w:spacing w:val="-10"/>
          <w:w w:val="110"/>
          <w:position w:val="5"/>
          <w:sz w:val="22"/>
        </w:rPr>
        <w:t>r</w:t>
      </w:r>
    </w:p>
    <w:p>
      <w:pPr>
        <w:spacing w:line="2" w:lineRule="exact" w:before="0"/>
        <w:ind w:left="312" w:right="0" w:firstLine="0"/>
        <w:jc w:val="center"/>
        <w:rPr>
          <w:rFonts w:ascii="Courier New"/>
          <w:sz w:val="16"/>
        </w:rPr>
      </w:pPr>
      <w:r>
        <w:rPr>
          <w:rFonts w:ascii="Courier New"/>
          <w:spacing w:val="-10"/>
          <w:w w:val="45"/>
          <w:sz w:val="16"/>
        </w:rPr>
        <w:t>,</w:t>
      </w:r>
    </w:p>
    <w:p>
      <w:pPr>
        <w:spacing w:line="396" w:lineRule="exact" w:before="0"/>
        <w:ind w:left="705" w:right="0" w:firstLine="0"/>
        <w:jc w:val="center"/>
        <w:rPr>
          <w:rFonts w:ascii="Courier New" w:hAnsi="Courier New"/>
          <w:position w:val="5"/>
          <w:sz w:val="22"/>
        </w:rPr>
      </w:pPr>
      <w:r>
        <w:rPr>
          <w:rFonts w:ascii="Courier New" w:hAnsi="Courier New"/>
          <w:position w:val="5"/>
          <w:sz w:val="22"/>
        </w:rPr>
        <mc:AlternateContent>
          <mc:Choice Requires="wps">
            <w:drawing>
              <wp:anchor distT="0" distB="0" distL="0" distR="0" allowOverlap="1" layoutInCell="1" locked="0" behindDoc="1" simplePos="0" relativeHeight="487453184">
                <wp:simplePos x="0" y="0"/>
                <wp:positionH relativeFrom="page">
                  <wp:posOffset>3553967</wp:posOffset>
                </wp:positionH>
                <wp:positionV relativeFrom="paragraph">
                  <wp:posOffset>63704</wp:posOffset>
                </wp:positionV>
                <wp:extent cx="624840" cy="9525"/>
                <wp:effectExtent l="0" t="0" r="0" b="0"/>
                <wp:wrapNone/>
                <wp:docPr id="5" name="Graphic 5"/>
                <wp:cNvGraphicFramePr>
                  <a:graphicFrameLocks/>
                </wp:cNvGraphicFramePr>
                <a:graphic>
                  <a:graphicData uri="http://schemas.microsoft.com/office/word/2010/wordprocessingShape">
                    <wps:wsp>
                      <wps:cNvPr id="5" name="Graphic 5"/>
                      <wps:cNvSpPr/>
                      <wps:spPr>
                        <a:xfrm>
                          <a:off x="0" y="0"/>
                          <a:ext cx="624840" cy="9525"/>
                        </a:xfrm>
                        <a:custGeom>
                          <a:avLst/>
                          <a:gdLst/>
                          <a:ahLst/>
                          <a:cxnLst/>
                          <a:rect l="l" t="t" r="r" b="b"/>
                          <a:pathLst>
                            <a:path w="624840" h="9525">
                              <a:moveTo>
                                <a:pt x="624839" y="0"/>
                              </a:moveTo>
                              <a:lnTo>
                                <a:pt x="0" y="0"/>
                              </a:lnTo>
                              <a:lnTo>
                                <a:pt x="0" y="9143"/>
                              </a:lnTo>
                              <a:lnTo>
                                <a:pt x="624839" y="9143"/>
                              </a:lnTo>
                              <a:lnTo>
                                <a:pt x="62483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279.839996pt;margin-top:5.016124pt;width:49.199999pt;height:.72pt;mso-position-horizontal-relative:page;mso-position-vertical-relative:paragraph;z-index:-15863296" id="docshape4" filled="true" fillcolor="#000000" stroked="false">
                <v:fill type="solid"/>
                <w10:wrap type="none"/>
              </v:rect>
            </w:pict>
          </mc:Fallback>
        </mc:AlternateContent>
      </w:r>
      <w:r>
        <w:rPr>
          <w:rFonts w:ascii="Courier New" w:hAnsi="Courier New"/>
          <w:position w:val="5"/>
          <w:sz w:val="22"/>
        </w:rPr>
        <mc:AlternateContent>
          <mc:Choice Requires="wps">
            <w:drawing>
              <wp:anchor distT="0" distB="0" distL="0" distR="0" allowOverlap="1" layoutInCell="1" locked="0" behindDoc="1" simplePos="0" relativeHeight="487453696">
                <wp:simplePos x="0" y="0"/>
                <wp:positionH relativeFrom="page">
                  <wp:posOffset>4604003</wp:posOffset>
                </wp:positionH>
                <wp:positionV relativeFrom="paragraph">
                  <wp:posOffset>63704</wp:posOffset>
                </wp:positionV>
                <wp:extent cx="70485" cy="9525"/>
                <wp:effectExtent l="0" t="0" r="0" b="0"/>
                <wp:wrapNone/>
                <wp:docPr id="6" name="Graphic 6"/>
                <wp:cNvGraphicFramePr>
                  <a:graphicFrameLocks/>
                </wp:cNvGraphicFramePr>
                <a:graphic>
                  <a:graphicData uri="http://schemas.microsoft.com/office/word/2010/wordprocessingShape">
                    <wps:wsp>
                      <wps:cNvPr id="6" name="Graphic 6"/>
                      <wps:cNvSpPr/>
                      <wps:spPr>
                        <a:xfrm>
                          <a:off x="0" y="0"/>
                          <a:ext cx="70485" cy="9525"/>
                        </a:xfrm>
                        <a:custGeom>
                          <a:avLst/>
                          <a:gdLst/>
                          <a:ahLst/>
                          <a:cxnLst/>
                          <a:rect l="l" t="t" r="r" b="b"/>
                          <a:pathLst>
                            <a:path w="70485" h="9525">
                              <a:moveTo>
                                <a:pt x="70103" y="0"/>
                              </a:moveTo>
                              <a:lnTo>
                                <a:pt x="0" y="0"/>
                              </a:lnTo>
                              <a:lnTo>
                                <a:pt x="0" y="9143"/>
                              </a:lnTo>
                              <a:lnTo>
                                <a:pt x="70103" y="9143"/>
                              </a:lnTo>
                              <a:lnTo>
                                <a:pt x="7010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62.519989pt;margin-top:5.016124pt;width:5.52pt;height:.72pt;mso-position-horizontal-relative:page;mso-position-vertical-relative:paragraph;z-index:-15862784" id="docshape5" filled="true" fillcolor="#000000" stroked="false">
                <v:fill type="solid"/>
                <w10:wrap type="none"/>
              </v:rect>
            </w:pict>
          </mc:Fallback>
        </mc:AlternateContent>
      </w:r>
      <w:r>
        <w:rPr>
          <w:rFonts w:ascii="Courier New" w:hAnsi="Courier New"/>
          <w:i/>
          <w:w w:val="105"/>
          <w:position w:val="5"/>
          <w:sz w:val="22"/>
        </w:rPr>
        <w:t>D</w:t>
      </w:r>
      <w:r>
        <w:rPr>
          <w:rFonts w:ascii="Times New Roman" w:hAnsi="Times New Roman"/>
          <w:i/>
          <w:w w:val="105"/>
          <w:sz w:val="16"/>
        </w:rPr>
        <w:t>Solute</w:t>
      </w:r>
      <w:r>
        <w:rPr>
          <w:rFonts w:ascii="Courier New" w:hAnsi="Courier New"/>
          <w:w w:val="105"/>
          <w:sz w:val="16"/>
        </w:rPr>
        <w:t>,</w:t>
      </w:r>
      <w:r>
        <w:rPr>
          <w:rFonts w:ascii="Times New Roman" w:hAnsi="Times New Roman"/>
          <w:i/>
          <w:w w:val="105"/>
          <w:sz w:val="16"/>
        </w:rPr>
        <w:t>PBS</w:t>
      </w:r>
      <w:r>
        <w:rPr>
          <w:rFonts w:ascii="Times New Roman" w:hAnsi="Times New Roman"/>
          <w:i/>
          <w:spacing w:val="44"/>
          <w:w w:val="105"/>
          <w:sz w:val="16"/>
        </w:rPr>
        <w:t> </w:t>
      </w:r>
      <w:r>
        <w:rPr>
          <w:rFonts w:ascii="Courier New" w:hAnsi="Courier New"/>
          <w:w w:val="105"/>
          <w:position w:val="19"/>
          <w:sz w:val="22"/>
        </w:rPr>
        <w:t>=</w:t>
      </w:r>
      <w:r>
        <w:rPr>
          <w:rFonts w:ascii="Courier New" w:hAnsi="Courier New"/>
          <w:spacing w:val="-67"/>
          <w:w w:val="105"/>
          <w:position w:val="19"/>
          <w:sz w:val="22"/>
        </w:rPr>
        <w:t> </w:t>
      </w:r>
      <w:r>
        <w:rPr>
          <w:rFonts w:ascii="Courier New" w:hAnsi="Courier New"/>
          <w:w w:val="105"/>
          <w:position w:val="19"/>
          <w:sz w:val="22"/>
        </w:rPr>
        <w:t>1</w:t>
      </w:r>
      <w:r>
        <w:rPr>
          <w:rFonts w:ascii="Courier New" w:hAnsi="Courier New"/>
          <w:spacing w:val="-80"/>
          <w:w w:val="105"/>
          <w:position w:val="19"/>
          <w:sz w:val="22"/>
        </w:rPr>
        <w:t> </w:t>
      </w:r>
      <w:r>
        <w:rPr>
          <w:rFonts w:ascii="Courier New" w:hAnsi="Courier New"/>
          <w:w w:val="105"/>
          <w:position w:val="19"/>
          <w:sz w:val="22"/>
        </w:rPr>
        <w:t>−</w:t>
      </w:r>
      <w:r>
        <w:rPr>
          <w:rFonts w:ascii="Courier New" w:hAnsi="Courier New"/>
          <w:spacing w:val="-69"/>
          <w:w w:val="105"/>
          <w:position w:val="19"/>
          <w:sz w:val="22"/>
        </w:rPr>
        <w:t> </w:t>
      </w:r>
      <w:r>
        <w:rPr>
          <w:rFonts w:ascii="Courier New" w:hAnsi="Courier New"/>
          <w:spacing w:val="-10"/>
          <w:position w:val="5"/>
          <w:sz w:val="22"/>
        </w:rPr>
        <w:t>ξ</w:t>
      </w:r>
    </w:p>
    <w:p>
      <w:pPr>
        <w:pStyle w:val="BodyText"/>
        <w:spacing w:line="211" w:lineRule="auto" w:before="3"/>
        <w:ind w:left="359" w:right="355"/>
        <w:jc w:val="both"/>
      </w:pPr>
      <w:r>
        <w:rPr/>
        <w:t>where r= the hydrodynamic radius of the solute (r=3.3 nm for BSA), </w:t>
      </w:r>
      <w:r>
        <w:rPr>
          <w:rFonts w:ascii="Courier New" w:hAnsi="Courier New"/>
          <w:i/>
          <w:spacing w:val="-19"/>
          <w:w w:val="103"/>
        </w:rPr>
        <w:t>D</w:t>
      </w:r>
      <w:r>
        <w:rPr>
          <w:rFonts w:ascii="Times New Roman" w:hAnsi="Times New Roman"/>
          <w:i/>
          <w:w w:val="97"/>
          <w:position w:val="-4"/>
          <w:sz w:val="16"/>
        </w:rPr>
        <w:t>S</w:t>
      </w:r>
      <w:r>
        <w:rPr>
          <w:rFonts w:ascii="Times New Roman" w:hAnsi="Times New Roman"/>
          <w:i/>
          <w:spacing w:val="1"/>
          <w:w w:val="103"/>
          <w:position w:val="-4"/>
          <w:sz w:val="16"/>
        </w:rPr>
        <w:t>o</w:t>
      </w:r>
      <w:r>
        <w:rPr>
          <w:rFonts w:ascii="Times New Roman" w:hAnsi="Times New Roman"/>
          <w:i/>
          <w:w w:val="116"/>
          <w:position w:val="-4"/>
          <w:sz w:val="16"/>
        </w:rPr>
        <w:t>l</w:t>
      </w:r>
      <w:r>
        <w:rPr>
          <w:rFonts w:ascii="Times New Roman" w:hAnsi="Times New Roman"/>
          <w:i/>
          <w:spacing w:val="3"/>
          <w:w w:val="116"/>
          <w:position w:val="-4"/>
          <w:sz w:val="16"/>
        </w:rPr>
        <w:t>u</w:t>
      </w:r>
      <w:r>
        <w:rPr>
          <w:rFonts w:ascii="Times New Roman" w:hAnsi="Times New Roman"/>
          <w:i/>
          <w:spacing w:val="1"/>
          <w:w w:val="143"/>
          <w:position w:val="-4"/>
          <w:sz w:val="16"/>
        </w:rPr>
        <w:t>t</w:t>
      </w:r>
      <w:r>
        <w:rPr>
          <w:rFonts w:ascii="Times New Roman" w:hAnsi="Times New Roman"/>
          <w:i/>
          <w:spacing w:val="3"/>
          <w:w w:val="108"/>
          <w:position w:val="-4"/>
          <w:sz w:val="16"/>
        </w:rPr>
        <w:t>e</w:t>
      </w:r>
      <w:r>
        <w:rPr>
          <w:rFonts w:ascii="Courier New" w:hAnsi="Courier New"/>
          <w:w w:val="22"/>
          <w:position w:val="-4"/>
          <w:sz w:val="16"/>
        </w:rPr>
        <w:t>,</w:t>
      </w:r>
      <w:r>
        <w:rPr>
          <w:rFonts w:ascii="Times New Roman" w:hAnsi="Times New Roman"/>
          <w:i/>
          <w:spacing w:val="1"/>
          <w:w w:val="95"/>
          <w:position w:val="-4"/>
          <w:sz w:val="16"/>
        </w:rPr>
        <w:t>PB</w:t>
      </w:r>
      <w:r>
        <w:rPr>
          <w:rFonts w:ascii="Times New Roman" w:hAnsi="Times New Roman"/>
          <w:i/>
          <w:spacing w:val="1"/>
          <w:w w:val="97"/>
          <w:position w:val="-4"/>
          <w:sz w:val="16"/>
        </w:rPr>
        <w:t>S</w:t>
      </w:r>
      <w:r>
        <w:rPr>
          <w:rFonts w:ascii="Times New Roman" w:hAnsi="Times New Roman"/>
          <w:i/>
          <w:spacing w:val="40"/>
          <w:position w:val="-4"/>
          <w:sz w:val="16"/>
        </w:rPr>
        <w:t> </w:t>
      </w:r>
      <w:r>
        <w:rPr/>
        <w:t>is the diffusion coefficient</w:t>
      </w:r>
      <w:r>
        <w:rPr>
          <w:spacing w:val="-16"/>
        </w:rPr>
        <w:t> </w:t>
      </w:r>
      <w:r>
        <w:rPr/>
        <w:t>for</w:t>
      </w:r>
      <w:r>
        <w:rPr>
          <w:spacing w:val="-4"/>
        </w:rPr>
        <w:t> </w:t>
      </w:r>
      <w:r>
        <w:rPr/>
        <w:t>the solute in solution (</w:t>
      </w:r>
      <w:r>
        <w:rPr>
          <w:rFonts w:ascii="Courier New" w:hAnsi="Courier New"/>
          <w:i/>
        </w:rPr>
        <w:t>D</w:t>
      </w:r>
      <w:r>
        <w:rPr>
          <w:rFonts w:ascii="Times New Roman" w:hAnsi="Times New Roman"/>
          <w:i/>
          <w:position w:val="-4"/>
          <w:sz w:val="16"/>
        </w:rPr>
        <w:t>BSA</w:t>
      </w:r>
      <w:r>
        <w:rPr>
          <w:rFonts w:ascii="Courier New" w:hAnsi="Courier New"/>
          <w:position w:val="-4"/>
          <w:sz w:val="16"/>
        </w:rPr>
        <w:t>,</w:t>
      </w:r>
      <w:r>
        <w:rPr>
          <w:rFonts w:ascii="Times New Roman" w:hAnsi="Times New Roman"/>
          <w:i/>
          <w:position w:val="-4"/>
          <w:sz w:val="16"/>
        </w:rPr>
        <w:t>PBS</w:t>
      </w:r>
      <w:r>
        <w:rPr>
          <w:rFonts w:ascii="Times New Roman" w:hAnsi="Times New Roman"/>
          <w:i/>
          <w:spacing w:val="39"/>
          <w:position w:val="-4"/>
          <w:sz w:val="16"/>
        </w:rPr>
        <w:t> </w:t>
      </w:r>
      <w:r>
        <w:rPr/>
        <w:t>=6.4*10</w:t>
      </w:r>
      <w:r>
        <w:rPr>
          <w:vertAlign w:val="superscript"/>
        </w:rPr>
        <w:t>-7</w:t>
      </w:r>
      <w:r>
        <w:rPr>
          <w:vertAlign w:val="baseline"/>
        </w:rPr>
        <w:t> cm</w:t>
      </w:r>
      <w:r>
        <w:rPr>
          <w:vertAlign w:val="superscript"/>
        </w:rPr>
        <w:t>2</w:t>
      </w:r>
      <w:r>
        <w:rPr>
          <w:vertAlign w:val="baseline"/>
        </w:rPr>
        <w:t>/s) and </w:t>
      </w:r>
      <w:r>
        <w:rPr>
          <w:rFonts w:ascii="Courier New" w:hAnsi="Courier New"/>
          <w:vertAlign w:val="baseline"/>
        </w:rPr>
        <w:t>ξ</w:t>
      </w:r>
      <w:r>
        <w:rPr>
          <w:rFonts w:ascii="Courier New" w:hAnsi="Courier New"/>
          <w:spacing w:val="-33"/>
          <w:vertAlign w:val="baseline"/>
        </w:rPr>
        <w:t> </w:t>
      </w:r>
      <w:r>
        <w:rPr>
          <w:vertAlign w:val="baseline"/>
        </w:rPr>
        <w:t>is the mesh size of the gel. Using your D</w:t>
      </w:r>
      <w:r>
        <w:rPr>
          <w:vertAlign w:val="subscript"/>
        </w:rPr>
        <w:t>BSA,PEG</w:t>
      </w:r>
      <w:r>
        <w:rPr>
          <w:vertAlign w:val="baseline"/>
        </w:rPr>
        <w:t> estimates from 5, calculate the mesh size of each hydrogel [1-2].</w:t>
      </w:r>
    </w:p>
    <w:p>
      <w:pPr>
        <w:pStyle w:val="ListParagraph"/>
        <w:numPr>
          <w:ilvl w:val="0"/>
          <w:numId w:val="8"/>
        </w:numPr>
        <w:tabs>
          <w:tab w:pos="717" w:val="left" w:leader="none"/>
          <w:tab w:pos="719" w:val="left" w:leader="none"/>
        </w:tabs>
        <w:spacing w:line="228" w:lineRule="auto" w:before="254" w:after="0"/>
        <w:ind w:left="719" w:right="356" w:hanging="360"/>
        <w:jc w:val="left"/>
        <w:rPr>
          <w:sz w:val="22"/>
        </w:rPr>
      </w:pPr>
      <w:r>
        <w:rPr>
          <w:sz w:val="22"/>
        </w:rPr>
        <w:t>If a larger protein (bigger than BSA) were used to model release from the PEGDM gels how would the release profiles change?</w:t>
      </w:r>
    </w:p>
    <w:p>
      <w:pPr>
        <w:pStyle w:val="ListParagraph"/>
        <w:numPr>
          <w:ilvl w:val="0"/>
          <w:numId w:val="8"/>
        </w:numPr>
        <w:tabs>
          <w:tab w:pos="717" w:val="left" w:leader="none"/>
          <w:tab w:pos="719" w:val="left" w:leader="none"/>
        </w:tabs>
        <w:spacing w:line="230" w:lineRule="auto" w:before="255" w:after="0"/>
        <w:ind w:left="719" w:right="355" w:hanging="360"/>
        <w:jc w:val="left"/>
        <w:rPr>
          <w:sz w:val="22"/>
        </w:rPr>
      </w:pPr>
      <w:r>
        <w:rPr>
          <w:sz w:val="22"/>
        </w:rPr>
        <w:t>Discuss</w:t>
      </w:r>
      <w:r>
        <w:rPr>
          <w:spacing w:val="37"/>
          <w:sz w:val="22"/>
        </w:rPr>
        <w:t> </w:t>
      </w:r>
      <w:r>
        <w:rPr>
          <w:sz w:val="22"/>
        </w:rPr>
        <w:t>at</w:t>
      </w:r>
      <w:r>
        <w:rPr>
          <w:spacing w:val="38"/>
          <w:sz w:val="22"/>
        </w:rPr>
        <w:t> </w:t>
      </w:r>
      <w:r>
        <w:rPr>
          <w:sz w:val="22"/>
        </w:rPr>
        <w:t>least</w:t>
      </w:r>
      <w:r>
        <w:rPr>
          <w:spacing w:val="38"/>
          <w:sz w:val="22"/>
        </w:rPr>
        <w:t> </w:t>
      </w:r>
      <w:r>
        <w:rPr>
          <w:sz w:val="22"/>
        </w:rPr>
        <w:t>three</w:t>
      </w:r>
      <w:r>
        <w:rPr>
          <w:spacing w:val="37"/>
          <w:sz w:val="22"/>
        </w:rPr>
        <w:t> </w:t>
      </w:r>
      <w:r>
        <w:rPr>
          <w:sz w:val="22"/>
        </w:rPr>
        <w:t>parameters</w:t>
      </w:r>
      <w:r>
        <w:rPr>
          <w:spacing w:val="35"/>
          <w:sz w:val="22"/>
        </w:rPr>
        <w:t> </w:t>
      </w:r>
      <w:r>
        <w:rPr>
          <w:sz w:val="22"/>
        </w:rPr>
        <w:t>that</w:t>
      </w:r>
      <w:r>
        <w:rPr>
          <w:spacing w:val="38"/>
          <w:sz w:val="22"/>
        </w:rPr>
        <w:t> </w:t>
      </w:r>
      <w:r>
        <w:rPr>
          <w:sz w:val="22"/>
        </w:rPr>
        <w:t>can</w:t>
      </w:r>
      <w:r>
        <w:rPr>
          <w:spacing w:val="37"/>
          <w:sz w:val="22"/>
        </w:rPr>
        <w:t> </w:t>
      </w:r>
      <w:r>
        <w:rPr>
          <w:sz w:val="22"/>
        </w:rPr>
        <w:t>be</w:t>
      </w:r>
      <w:r>
        <w:rPr>
          <w:spacing w:val="37"/>
          <w:sz w:val="22"/>
        </w:rPr>
        <w:t> </w:t>
      </w:r>
      <w:r>
        <w:rPr>
          <w:sz w:val="22"/>
        </w:rPr>
        <w:t>altered</w:t>
      </w:r>
      <w:r>
        <w:rPr>
          <w:spacing w:val="37"/>
          <w:sz w:val="22"/>
        </w:rPr>
        <w:t> </w:t>
      </w:r>
      <w:r>
        <w:rPr>
          <w:sz w:val="22"/>
        </w:rPr>
        <w:t>to</w:t>
      </w:r>
      <w:r>
        <w:rPr>
          <w:spacing w:val="37"/>
          <w:sz w:val="22"/>
        </w:rPr>
        <w:t> </w:t>
      </w:r>
      <w:r>
        <w:rPr>
          <w:sz w:val="22"/>
        </w:rPr>
        <w:t>obtain</w:t>
      </w:r>
      <w:r>
        <w:rPr>
          <w:spacing w:val="37"/>
          <w:sz w:val="22"/>
        </w:rPr>
        <w:t> </w:t>
      </w:r>
      <w:r>
        <w:rPr>
          <w:sz w:val="22"/>
        </w:rPr>
        <w:t>different</w:t>
      </w:r>
      <w:r>
        <w:rPr>
          <w:spacing w:val="38"/>
          <w:sz w:val="22"/>
        </w:rPr>
        <w:t> </w:t>
      </w:r>
      <w:r>
        <w:rPr>
          <w:sz w:val="22"/>
        </w:rPr>
        <w:t>release</w:t>
      </w:r>
      <w:r>
        <w:rPr>
          <w:spacing w:val="37"/>
          <w:sz w:val="22"/>
        </w:rPr>
        <w:t> </w:t>
      </w:r>
      <w:r>
        <w:rPr>
          <w:sz w:val="22"/>
        </w:rPr>
        <w:t>profiles under diffusive conditions.</w:t>
      </w:r>
    </w:p>
    <w:p>
      <w:pPr>
        <w:pStyle w:val="ListParagraph"/>
        <w:numPr>
          <w:ilvl w:val="0"/>
          <w:numId w:val="8"/>
        </w:numPr>
        <w:tabs>
          <w:tab w:pos="716" w:val="left" w:leader="none"/>
          <w:tab w:pos="719" w:val="left" w:leader="none"/>
        </w:tabs>
        <w:spacing w:line="230" w:lineRule="auto" w:before="251" w:after="0"/>
        <w:ind w:left="719" w:right="357" w:hanging="360"/>
        <w:jc w:val="left"/>
        <w:rPr>
          <w:sz w:val="22"/>
        </w:rPr>
      </w:pPr>
      <w:r>
        <w:rPr>
          <w:sz w:val="22"/>
        </w:rPr>
        <w:t>Discuss</w:t>
      </w:r>
      <w:r>
        <w:rPr>
          <w:spacing w:val="80"/>
          <w:sz w:val="22"/>
        </w:rPr>
        <w:t> </w:t>
      </w:r>
      <w:r>
        <w:rPr>
          <w:sz w:val="22"/>
        </w:rPr>
        <w:t>the</w:t>
      </w:r>
      <w:r>
        <w:rPr>
          <w:spacing w:val="80"/>
          <w:sz w:val="22"/>
        </w:rPr>
        <w:t> </w:t>
      </w:r>
      <w:r>
        <w:rPr>
          <w:sz w:val="22"/>
        </w:rPr>
        <w:t>advantages</w:t>
      </w:r>
      <w:r>
        <w:rPr>
          <w:spacing w:val="80"/>
          <w:sz w:val="22"/>
        </w:rPr>
        <w:t> </w:t>
      </w:r>
      <w:r>
        <w:rPr>
          <w:sz w:val="22"/>
        </w:rPr>
        <w:t>and</w:t>
      </w:r>
      <w:r>
        <w:rPr>
          <w:spacing w:val="80"/>
          <w:sz w:val="22"/>
        </w:rPr>
        <w:t> </w:t>
      </w:r>
      <w:r>
        <w:rPr>
          <w:sz w:val="22"/>
        </w:rPr>
        <w:t>disadvantages</w:t>
      </w:r>
      <w:r>
        <w:rPr>
          <w:spacing w:val="80"/>
          <w:sz w:val="22"/>
        </w:rPr>
        <w:t> </w:t>
      </w:r>
      <w:r>
        <w:rPr>
          <w:sz w:val="22"/>
        </w:rPr>
        <w:t>of</w:t>
      </w:r>
      <w:r>
        <w:rPr>
          <w:spacing w:val="80"/>
          <w:sz w:val="22"/>
        </w:rPr>
        <w:t> </w:t>
      </w:r>
      <w:r>
        <w:rPr>
          <w:sz w:val="22"/>
        </w:rPr>
        <w:t>using</w:t>
      </w:r>
      <w:r>
        <w:rPr>
          <w:spacing w:val="80"/>
          <w:sz w:val="22"/>
        </w:rPr>
        <w:t> </w:t>
      </w:r>
      <w:r>
        <w:rPr>
          <w:sz w:val="22"/>
        </w:rPr>
        <w:t>photoinitiated</w:t>
      </w:r>
      <w:r>
        <w:rPr>
          <w:spacing w:val="80"/>
          <w:sz w:val="22"/>
        </w:rPr>
        <w:t> </w:t>
      </w:r>
      <w:r>
        <w:rPr>
          <w:sz w:val="22"/>
        </w:rPr>
        <w:t>polymerization</w:t>
      </w:r>
      <w:r>
        <w:rPr>
          <w:spacing w:val="80"/>
          <w:sz w:val="22"/>
        </w:rPr>
        <w:t> </w:t>
      </w:r>
      <w:r>
        <w:rPr>
          <w:sz w:val="22"/>
        </w:rPr>
        <w:t>to produce polymers/hydrogels for protein delivery and tissue engineering applications.</w:t>
      </w:r>
    </w:p>
    <w:p>
      <w:pPr>
        <w:pStyle w:val="ListParagraph"/>
        <w:spacing w:after="0" w:line="230" w:lineRule="auto"/>
        <w:jc w:val="left"/>
        <w:rPr>
          <w:sz w:val="22"/>
        </w:rPr>
        <w:sectPr>
          <w:pgSz w:w="12240" w:h="15840"/>
          <w:pgMar w:header="725" w:footer="1034" w:top="1340" w:bottom="1220" w:left="1080" w:right="1080"/>
        </w:sectPr>
      </w:pPr>
    </w:p>
    <w:p>
      <w:pPr>
        <w:pStyle w:val="BodyText"/>
        <w:spacing w:before="72"/>
        <w:ind w:left="0"/>
      </w:pPr>
    </w:p>
    <w:p>
      <w:pPr>
        <w:pStyle w:val="ListParagraph"/>
        <w:numPr>
          <w:ilvl w:val="0"/>
          <w:numId w:val="8"/>
        </w:numPr>
        <w:tabs>
          <w:tab w:pos="716" w:val="left" w:leader="none"/>
          <w:tab w:pos="719" w:val="left" w:leader="none"/>
        </w:tabs>
        <w:spacing w:line="230" w:lineRule="auto" w:before="0" w:after="0"/>
        <w:ind w:left="719" w:right="356" w:hanging="360"/>
        <w:jc w:val="both"/>
        <w:rPr>
          <w:sz w:val="22"/>
        </w:rPr>
      </w:pPr>
      <w:r>
        <w:rPr>
          <w:sz w:val="22"/>
        </w:rPr>
        <w:t>Find</w:t>
      </w:r>
      <w:r>
        <w:rPr>
          <w:spacing w:val="-4"/>
          <w:sz w:val="22"/>
        </w:rPr>
        <w:t> </w:t>
      </w:r>
      <w:r>
        <w:rPr>
          <w:sz w:val="22"/>
        </w:rPr>
        <w:t>one</w:t>
      </w:r>
      <w:r>
        <w:rPr>
          <w:spacing w:val="-4"/>
          <w:sz w:val="22"/>
        </w:rPr>
        <w:t> </w:t>
      </w:r>
      <w:r>
        <w:rPr>
          <w:sz w:val="22"/>
        </w:rPr>
        <w:t>other</w:t>
      </w:r>
      <w:r>
        <w:rPr>
          <w:spacing w:val="-3"/>
          <w:sz w:val="22"/>
        </w:rPr>
        <w:t> </w:t>
      </w:r>
      <w:r>
        <w:rPr>
          <w:sz w:val="22"/>
        </w:rPr>
        <w:t>example</w:t>
      </w:r>
      <w:r>
        <w:rPr>
          <w:spacing w:val="-4"/>
          <w:sz w:val="22"/>
        </w:rPr>
        <w:t> </w:t>
      </w:r>
      <w:r>
        <w:rPr>
          <w:sz w:val="22"/>
        </w:rPr>
        <w:t>(from</w:t>
      </w:r>
      <w:r>
        <w:rPr>
          <w:spacing w:val="-2"/>
          <w:sz w:val="22"/>
        </w:rPr>
        <w:t> </w:t>
      </w:r>
      <w:r>
        <w:rPr>
          <w:sz w:val="22"/>
        </w:rPr>
        <w:t>the</w:t>
      </w:r>
      <w:r>
        <w:rPr>
          <w:spacing w:val="-4"/>
          <w:sz w:val="22"/>
        </w:rPr>
        <w:t> </w:t>
      </w:r>
      <w:r>
        <w:rPr>
          <w:sz w:val="22"/>
        </w:rPr>
        <w:t>literature)</w:t>
      </w:r>
      <w:r>
        <w:rPr>
          <w:spacing w:val="-3"/>
          <w:sz w:val="22"/>
        </w:rPr>
        <w:t> </w:t>
      </w:r>
      <w:r>
        <w:rPr>
          <w:sz w:val="22"/>
        </w:rPr>
        <w:t>where</w:t>
      </w:r>
      <w:r>
        <w:rPr>
          <w:spacing w:val="-4"/>
          <w:sz w:val="22"/>
        </w:rPr>
        <w:t> </w:t>
      </w:r>
      <w:r>
        <w:rPr>
          <w:sz w:val="22"/>
        </w:rPr>
        <w:t>molecular</w:t>
      </w:r>
      <w:r>
        <w:rPr>
          <w:spacing w:val="-3"/>
          <w:sz w:val="22"/>
        </w:rPr>
        <w:t> </w:t>
      </w:r>
      <w:r>
        <w:rPr>
          <w:sz w:val="22"/>
        </w:rPr>
        <w:t>delivery</w:t>
      </w:r>
      <w:r>
        <w:rPr>
          <w:spacing w:val="-3"/>
          <w:sz w:val="22"/>
        </w:rPr>
        <w:t> </w:t>
      </w:r>
      <w:r>
        <w:rPr>
          <w:sz w:val="22"/>
        </w:rPr>
        <w:t>(protein,</w:t>
      </w:r>
      <w:r>
        <w:rPr>
          <w:spacing w:val="-3"/>
          <w:sz w:val="22"/>
        </w:rPr>
        <w:t> </w:t>
      </w:r>
      <w:r>
        <w:rPr>
          <w:sz w:val="22"/>
        </w:rPr>
        <w:t>growth</w:t>
      </w:r>
      <w:r>
        <w:rPr>
          <w:spacing w:val="-4"/>
          <w:sz w:val="22"/>
        </w:rPr>
        <w:t> </w:t>
      </w:r>
      <w:r>
        <w:rPr>
          <w:sz w:val="22"/>
        </w:rPr>
        <w:t>factor, drug, etc.) is accomplished through the application of biomaterials. Briefly explain the delivery strategy used and compare/contrast it to the PEGDM gels.</w:t>
      </w:r>
    </w:p>
    <w:p>
      <w:pPr>
        <w:pStyle w:val="BodyText"/>
        <w:spacing w:before="16"/>
        <w:ind w:left="0"/>
      </w:pPr>
    </w:p>
    <w:p>
      <w:pPr>
        <w:pStyle w:val="Heading2"/>
        <w:ind w:firstLine="0"/>
        <w:rPr>
          <w:u w:val="none"/>
        </w:rPr>
      </w:pPr>
      <w:r>
        <w:rPr>
          <w:spacing w:val="-2"/>
          <w:u w:val="none"/>
        </w:rPr>
        <w:t>References</w:t>
      </w:r>
    </w:p>
    <w:p>
      <w:pPr>
        <w:pStyle w:val="ListParagraph"/>
        <w:numPr>
          <w:ilvl w:val="0"/>
          <w:numId w:val="9"/>
        </w:numPr>
        <w:tabs>
          <w:tab w:pos="664" w:val="left" w:leader="none"/>
        </w:tabs>
        <w:spacing w:line="240" w:lineRule="auto" w:before="28" w:after="0"/>
        <w:ind w:left="664" w:right="0" w:hanging="305"/>
        <w:jc w:val="left"/>
        <w:rPr>
          <w:sz w:val="22"/>
        </w:rPr>
      </w:pPr>
      <w:r>
        <w:rPr>
          <w:sz w:val="22"/>
        </w:rPr>
        <w:t>Peppas,</w:t>
      </w:r>
      <w:r>
        <w:rPr>
          <w:spacing w:val="-6"/>
          <w:sz w:val="22"/>
        </w:rPr>
        <w:t> </w:t>
      </w:r>
      <w:r>
        <w:rPr>
          <w:sz w:val="22"/>
        </w:rPr>
        <w:t>Nicholas</w:t>
      </w:r>
      <w:r>
        <w:rPr>
          <w:spacing w:val="-3"/>
          <w:sz w:val="22"/>
        </w:rPr>
        <w:t> </w:t>
      </w:r>
      <w:r>
        <w:rPr>
          <w:sz w:val="22"/>
        </w:rPr>
        <w:t>A.</w:t>
      </w:r>
      <w:r>
        <w:rPr>
          <w:spacing w:val="-7"/>
          <w:sz w:val="22"/>
        </w:rPr>
        <w:t> </w:t>
      </w:r>
      <w:r>
        <w:rPr>
          <w:i/>
          <w:sz w:val="22"/>
        </w:rPr>
        <w:t>Hydrogels</w:t>
      </w:r>
      <w:r>
        <w:rPr>
          <w:i/>
          <w:spacing w:val="-3"/>
          <w:sz w:val="22"/>
        </w:rPr>
        <w:t> </w:t>
      </w:r>
      <w:r>
        <w:rPr>
          <w:i/>
          <w:sz w:val="22"/>
        </w:rPr>
        <w:t>in</w:t>
      </w:r>
      <w:r>
        <w:rPr>
          <w:i/>
          <w:spacing w:val="-3"/>
          <w:sz w:val="22"/>
        </w:rPr>
        <w:t> </w:t>
      </w:r>
      <w:r>
        <w:rPr>
          <w:i/>
          <w:sz w:val="22"/>
        </w:rPr>
        <w:t>Medicine</w:t>
      </w:r>
      <w:r>
        <w:rPr>
          <w:i/>
          <w:spacing w:val="-3"/>
          <w:sz w:val="22"/>
        </w:rPr>
        <w:t> </w:t>
      </w:r>
      <w:r>
        <w:rPr>
          <w:i/>
          <w:sz w:val="22"/>
        </w:rPr>
        <w:t>and</w:t>
      </w:r>
      <w:r>
        <w:rPr>
          <w:i/>
          <w:spacing w:val="-3"/>
          <w:sz w:val="22"/>
        </w:rPr>
        <w:t> </w:t>
      </w:r>
      <w:r>
        <w:rPr>
          <w:i/>
          <w:sz w:val="22"/>
        </w:rPr>
        <w:t>Pharmacy</w:t>
      </w:r>
      <w:r>
        <w:rPr>
          <w:sz w:val="22"/>
        </w:rPr>
        <w:t>.</w:t>
      </w:r>
      <w:r>
        <w:rPr>
          <w:spacing w:val="-5"/>
          <w:sz w:val="22"/>
        </w:rPr>
        <w:t> </w:t>
      </w:r>
      <w:r>
        <w:rPr>
          <w:sz w:val="22"/>
        </w:rPr>
        <w:t>Boca</w:t>
      </w:r>
      <w:r>
        <w:rPr>
          <w:spacing w:val="-6"/>
          <w:sz w:val="22"/>
        </w:rPr>
        <w:t> </w:t>
      </w:r>
      <w:r>
        <w:rPr>
          <w:sz w:val="22"/>
        </w:rPr>
        <w:t>Raton,</w:t>
      </w:r>
      <w:r>
        <w:rPr>
          <w:spacing w:val="-2"/>
          <w:sz w:val="22"/>
        </w:rPr>
        <w:t> </w:t>
      </w:r>
      <w:r>
        <w:rPr>
          <w:sz w:val="22"/>
        </w:rPr>
        <w:t>FL:</w:t>
      </w:r>
      <w:r>
        <w:rPr>
          <w:spacing w:val="-2"/>
          <w:sz w:val="22"/>
        </w:rPr>
        <w:t> </w:t>
      </w:r>
      <w:r>
        <w:rPr>
          <w:sz w:val="22"/>
        </w:rPr>
        <w:t>CRC,</w:t>
      </w:r>
      <w:r>
        <w:rPr>
          <w:spacing w:val="-5"/>
          <w:sz w:val="22"/>
        </w:rPr>
        <w:t> </w:t>
      </w:r>
      <w:r>
        <w:rPr>
          <w:spacing w:val="-2"/>
          <w:sz w:val="22"/>
        </w:rPr>
        <w:t>1986.</w:t>
      </w:r>
    </w:p>
    <w:p>
      <w:pPr>
        <w:pStyle w:val="ListParagraph"/>
        <w:numPr>
          <w:ilvl w:val="0"/>
          <w:numId w:val="9"/>
        </w:numPr>
        <w:tabs>
          <w:tab w:pos="664" w:val="left" w:leader="none"/>
        </w:tabs>
        <w:spacing w:line="230" w:lineRule="auto" w:before="251" w:after="0"/>
        <w:ind w:left="359" w:right="883" w:firstLine="0"/>
        <w:jc w:val="left"/>
        <w:rPr>
          <w:sz w:val="22"/>
        </w:rPr>
      </w:pPr>
      <w:r>
        <w:rPr>
          <w:sz w:val="22"/>
        </w:rPr>
        <w:t>Pluen,</w:t>
      </w:r>
      <w:r>
        <w:rPr>
          <w:spacing w:val="-2"/>
          <w:sz w:val="22"/>
        </w:rPr>
        <w:t> </w:t>
      </w:r>
      <w:r>
        <w:rPr>
          <w:sz w:val="22"/>
        </w:rPr>
        <w:t>Alain,</w:t>
      </w:r>
      <w:r>
        <w:rPr>
          <w:spacing w:val="-2"/>
          <w:sz w:val="22"/>
        </w:rPr>
        <w:t> </w:t>
      </w:r>
      <w:r>
        <w:rPr>
          <w:sz w:val="22"/>
        </w:rPr>
        <w:t>Paolo</w:t>
      </w:r>
      <w:r>
        <w:rPr>
          <w:spacing w:val="-3"/>
          <w:sz w:val="22"/>
        </w:rPr>
        <w:t> </w:t>
      </w:r>
      <w:r>
        <w:rPr>
          <w:sz w:val="22"/>
        </w:rPr>
        <w:t>Netti,</w:t>
      </w:r>
      <w:r>
        <w:rPr>
          <w:spacing w:val="-5"/>
          <w:sz w:val="22"/>
        </w:rPr>
        <w:t> </w:t>
      </w:r>
      <w:r>
        <w:rPr>
          <w:sz w:val="22"/>
        </w:rPr>
        <w:t>Rakesh</w:t>
      </w:r>
      <w:r>
        <w:rPr>
          <w:spacing w:val="-6"/>
          <w:sz w:val="22"/>
        </w:rPr>
        <w:t> </w:t>
      </w:r>
      <w:r>
        <w:rPr>
          <w:sz w:val="22"/>
        </w:rPr>
        <w:t>Jain,</w:t>
      </w:r>
      <w:r>
        <w:rPr>
          <w:spacing w:val="-2"/>
          <w:sz w:val="22"/>
        </w:rPr>
        <w:t> </w:t>
      </w:r>
      <w:r>
        <w:rPr>
          <w:sz w:val="22"/>
        </w:rPr>
        <w:t>and</w:t>
      </w:r>
      <w:r>
        <w:rPr>
          <w:spacing w:val="-6"/>
          <w:sz w:val="22"/>
        </w:rPr>
        <w:t> </w:t>
      </w:r>
      <w:r>
        <w:rPr>
          <w:sz w:val="22"/>
        </w:rPr>
        <w:t>David</w:t>
      </w:r>
      <w:r>
        <w:rPr>
          <w:spacing w:val="-3"/>
          <w:sz w:val="22"/>
        </w:rPr>
        <w:t> </w:t>
      </w:r>
      <w:r>
        <w:rPr>
          <w:sz w:val="22"/>
        </w:rPr>
        <w:t>Berk.</w:t>
      </w:r>
      <w:r>
        <w:rPr>
          <w:spacing w:val="-5"/>
          <w:sz w:val="22"/>
        </w:rPr>
        <w:t> </w:t>
      </w:r>
      <w:r>
        <w:rPr>
          <w:sz w:val="22"/>
        </w:rPr>
        <w:t>"Diffusion</w:t>
      </w:r>
      <w:r>
        <w:rPr>
          <w:spacing w:val="-3"/>
          <w:sz w:val="22"/>
        </w:rPr>
        <w:t> </w:t>
      </w:r>
      <w:r>
        <w:rPr>
          <w:sz w:val="22"/>
        </w:rPr>
        <w:t>of</w:t>
      </w:r>
      <w:r>
        <w:rPr>
          <w:spacing w:val="-5"/>
          <w:sz w:val="22"/>
        </w:rPr>
        <w:t> </w:t>
      </w:r>
      <w:r>
        <w:rPr>
          <w:sz w:val="22"/>
        </w:rPr>
        <w:t>Macromolecules</w:t>
      </w:r>
      <w:r>
        <w:rPr>
          <w:spacing w:val="-3"/>
          <w:sz w:val="22"/>
        </w:rPr>
        <w:t> </w:t>
      </w:r>
      <w:r>
        <w:rPr>
          <w:sz w:val="22"/>
        </w:rPr>
        <w:t>in Agarose Gels: Comparison of Linear and</w:t>
      </w:r>
      <w:r>
        <w:rPr>
          <w:spacing w:val="-1"/>
          <w:sz w:val="22"/>
        </w:rPr>
        <w:t> </w:t>
      </w:r>
      <w:r>
        <w:rPr>
          <w:sz w:val="22"/>
        </w:rPr>
        <w:t>Globular Configurations." </w:t>
      </w:r>
      <w:r>
        <w:rPr>
          <w:i/>
          <w:sz w:val="22"/>
        </w:rPr>
        <w:t>Biophysical Journal </w:t>
      </w:r>
      <w:r>
        <w:rPr>
          <w:sz w:val="22"/>
        </w:rPr>
        <w:t>77 (1999): 542-52.</w:t>
      </w:r>
    </w:p>
    <w:sectPr>
      <w:pgSz w:w="12240" w:h="15840"/>
      <w:pgMar w:header="725" w:footer="1034" w:top="1340" w:bottom="1220" w:left="108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Helvetica">
    <w:altName w:val="Helvetica"/>
    <w:charset w:val="0"/>
    <w:family w:val="swiss"/>
    <w:pitch w:val="variable"/>
  </w:font>
  <w:font w:name="Symbol">
    <w:altName w:val="Symbol"/>
    <w:charset w:val="2"/>
    <w:family w:val="auto"/>
    <w:pitch w:val="variable"/>
  </w:font>
  <w:font w:name="Courier New">
    <w:altName w:val="Courier New"/>
    <w:charset w:val="0"/>
    <w:family w:val="roman"/>
    <w:pitch w:val="fixed"/>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453184">
              <wp:simplePos x="0" y="0"/>
              <wp:positionH relativeFrom="page">
                <wp:posOffset>903223</wp:posOffset>
              </wp:positionH>
              <wp:positionV relativeFrom="page">
                <wp:posOffset>9262421</wp:posOffset>
              </wp:positionV>
              <wp:extent cx="649605" cy="16573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649605" cy="165735"/>
                      </a:xfrm>
                      <a:prstGeom prst="rect">
                        <a:avLst/>
                      </a:prstGeom>
                    </wps:spPr>
                    <wps:txbx>
                      <w:txbxContent>
                        <w:p>
                          <w:pPr>
                            <w:spacing w:before="10"/>
                            <w:ind w:left="20" w:right="0" w:firstLine="0"/>
                            <w:jc w:val="left"/>
                            <w:rPr>
                              <w:rFonts w:ascii="Times New Roman"/>
                              <w:sz w:val="20"/>
                            </w:rPr>
                          </w:pPr>
                          <w:r>
                            <w:rPr>
                              <w:rFonts w:ascii="Times New Roman"/>
                              <w:sz w:val="20"/>
                            </w:rPr>
                            <w:t>Spring</w:t>
                          </w:r>
                          <w:r>
                            <w:rPr>
                              <w:rFonts w:ascii="Times New Roman"/>
                              <w:spacing w:val="-8"/>
                              <w:sz w:val="20"/>
                            </w:rPr>
                            <w:t> </w:t>
                          </w:r>
                          <w:r>
                            <w:rPr>
                              <w:rFonts w:ascii="Times New Roman"/>
                              <w:spacing w:val="-4"/>
                              <w:sz w:val="20"/>
                            </w:rPr>
                            <w:t>2012</w:t>
                          </w:r>
                        </w:p>
                      </w:txbxContent>
                    </wps:txbx>
                    <wps:bodyPr wrap="square" lIns="0" tIns="0" rIns="0" bIns="0" rtlCol="0">
                      <a:noAutofit/>
                    </wps:bodyPr>
                  </wps:wsp>
                </a:graphicData>
              </a:graphic>
            </wp:anchor>
          </w:drawing>
        </mc:Choice>
        <mc:Fallback>
          <w:pict>
            <v:shape style="position:absolute;margin-left:71.119972pt;margin-top:729.324524pt;width:51.15pt;height:13.05pt;mso-position-horizontal-relative:page;mso-position-vertical-relative:page;z-index:-15863296" type="#_x0000_t202" id="docshape2" filled="false" stroked="false">
              <v:textbox inset="0,0,0,0">
                <w:txbxContent>
                  <w:p>
                    <w:pPr>
                      <w:spacing w:before="10"/>
                      <w:ind w:left="20" w:right="0" w:firstLine="0"/>
                      <w:jc w:val="left"/>
                      <w:rPr>
                        <w:rFonts w:ascii="Times New Roman"/>
                        <w:sz w:val="20"/>
                      </w:rPr>
                    </w:pPr>
                    <w:r>
                      <w:rPr>
                        <w:rFonts w:ascii="Times New Roman"/>
                        <w:sz w:val="20"/>
                      </w:rPr>
                      <w:t>Spring</w:t>
                    </w:r>
                    <w:r>
                      <w:rPr>
                        <w:rFonts w:ascii="Times New Roman"/>
                        <w:spacing w:val="-8"/>
                        <w:sz w:val="20"/>
                      </w:rPr>
                      <w:t> </w:t>
                    </w:r>
                    <w:r>
                      <w:rPr>
                        <w:rFonts w:ascii="Times New Roman"/>
                        <w:spacing w:val="-4"/>
                        <w:sz w:val="20"/>
                      </w:rPr>
                      <w:t>2012</w:t>
                    </w:r>
                  </w:p>
                </w:txbxContent>
              </v:textbox>
              <w10:wrap type="none"/>
            </v:shape>
          </w:pict>
        </mc:Fallback>
      </mc:AlternateContent>
    </w:r>
    <w:r>
      <w:rPr>
        <w:sz w:val="20"/>
      </w:rPr>
      <mc:AlternateContent>
        <mc:Choice Requires="wps">
          <w:drawing>
            <wp:anchor distT="0" distB="0" distL="0" distR="0" allowOverlap="1" layoutInCell="1" locked="0" behindDoc="1" simplePos="0" relativeHeight="487453696">
              <wp:simplePos x="0" y="0"/>
              <wp:positionH relativeFrom="page">
                <wp:posOffset>6757409</wp:posOffset>
              </wp:positionH>
              <wp:positionV relativeFrom="page">
                <wp:posOffset>9263945</wp:posOffset>
              </wp:positionV>
              <wp:extent cx="152400" cy="16573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152400" cy="165735"/>
                      </a:xfrm>
                      <a:prstGeom prst="rect">
                        <a:avLst/>
                      </a:prstGeom>
                    </wps:spPr>
                    <wps:txbx>
                      <w:txbxContent>
                        <w:p>
                          <w:pPr>
                            <w:spacing w:before="10"/>
                            <w:ind w:left="60" w:right="0" w:firstLine="0"/>
                            <w:jc w:val="left"/>
                            <w:rPr>
                              <w:rFonts w:ascii="Times New Roman"/>
                              <w:sz w:val="20"/>
                            </w:rPr>
                          </w:pPr>
                          <w:r>
                            <w:rPr>
                              <w:rFonts w:ascii="Times New Roman"/>
                              <w:spacing w:val="-10"/>
                              <w:sz w:val="20"/>
                            </w:rPr>
                            <w:fldChar w:fldCharType="begin"/>
                          </w:r>
                          <w:r>
                            <w:rPr>
                              <w:rFonts w:ascii="Times New Roman"/>
                              <w:spacing w:val="-10"/>
                              <w:sz w:val="20"/>
                            </w:rPr>
                            <w:instrText> PAGE </w:instrText>
                          </w:r>
                          <w:r>
                            <w:rPr>
                              <w:rFonts w:ascii="Times New Roman"/>
                              <w:spacing w:val="-10"/>
                              <w:sz w:val="20"/>
                            </w:rPr>
                            <w:fldChar w:fldCharType="separate"/>
                          </w:r>
                          <w:r>
                            <w:rPr>
                              <w:rFonts w:ascii="Times New Roman"/>
                              <w:spacing w:val="-10"/>
                              <w:sz w:val="20"/>
                            </w:rPr>
                            <w:t>1</w:t>
                          </w:r>
                          <w:r>
                            <w:rPr>
                              <w:rFonts w:ascii="Times New Roman"/>
                              <w:spacing w:val="-10"/>
                              <w:sz w:val="20"/>
                            </w:rPr>
                            <w:fldChar w:fldCharType="end"/>
                          </w:r>
                        </w:p>
                      </w:txbxContent>
                    </wps:txbx>
                    <wps:bodyPr wrap="square" lIns="0" tIns="0" rIns="0" bIns="0" rtlCol="0">
                      <a:noAutofit/>
                    </wps:bodyPr>
                  </wps:wsp>
                </a:graphicData>
              </a:graphic>
            </wp:anchor>
          </w:drawing>
        </mc:Choice>
        <mc:Fallback>
          <w:pict>
            <v:shape style="position:absolute;margin-left:532.079468pt;margin-top:729.444519pt;width:12pt;height:13.05pt;mso-position-horizontal-relative:page;mso-position-vertical-relative:page;z-index:-15862784" type="#_x0000_t202" id="docshape3" filled="false" stroked="false">
              <v:textbox inset="0,0,0,0">
                <w:txbxContent>
                  <w:p>
                    <w:pPr>
                      <w:spacing w:before="10"/>
                      <w:ind w:left="60" w:right="0" w:firstLine="0"/>
                      <w:jc w:val="left"/>
                      <w:rPr>
                        <w:rFonts w:ascii="Times New Roman"/>
                        <w:sz w:val="20"/>
                      </w:rPr>
                    </w:pPr>
                    <w:r>
                      <w:rPr>
                        <w:rFonts w:ascii="Times New Roman"/>
                        <w:spacing w:val="-10"/>
                        <w:sz w:val="20"/>
                      </w:rPr>
                      <w:fldChar w:fldCharType="begin"/>
                    </w:r>
                    <w:r>
                      <w:rPr>
                        <w:rFonts w:ascii="Times New Roman"/>
                        <w:spacing w:val="-10"/>
                        <w:sz w:val="20"/>
                      </w:rPr>
                      <w:instrText> PAGE </w:instrText>
                    </w:r>
                    <w:r>
                      <w:rPr>
                        <w:rFonts w:ascii="Times New Roman"/>
                        <w:spacing w:val="-10"/>
                        <w:sz w:val="20"/>
                      </w:rPr>
                      <w:fldChar w:fldCharType="separate"/>
                    </w:r>
                    <w:r>
                      <w:rPr>
                        <w:rFonts w:ascii="Times New Roman"/>
                        <w:spacing w:val="-10"/>
                        <w:sz w:val="20"/>
                      </w:rPr>
                      <w:t>1</w:t>
                    </w:r>
                    <w:r>
                      <w:rPr>
                        <w:rFonts w:ascii="Times New Roman"/>
                        <w:spacing w:val="-10"/>
                        <w:sz w:val="20"/>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452672">
              <wp:simplePos x="0" y="0"/>
              <wp:positionH relativeFrom="page">
                <wp:posOffset>901699</wp:posOffset>
              </wp:positionH>
              <wp:positionV relativeFrom="page">
                <wp:posOffset>446085</wp:posOffset>
              </wp:positionV>
              <wp:extent cx="1828800" cy="16573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828800" cy="165735"/>
                      </a:xfrm>
                      <a:prstGeom prst="rect">
                        <a:avLst/>
                      </a:prstGeom>
                    </wps:spPr>
                    <wps:txbx>
                      <w:txbxContent>
                        <w:p>
                          <w:pPr>
                            <w:spacing w:before="10"/>
                            <w:ind w:left="20" w:right="0" w:firstLine="0"/>
                            <w:jc w:val="left"/>
                            <w:rPr>
                              <w:rFonts w:ascii="Times New Roman" w:hAnsi="Times New Roman"/>
                              <w:sz w:val="20"/>
                            </w:rPr>
                          </w:pPr>
                          <w:r>
                            <w:rPr>
                              <w:rFonts w:ascii="Times New Roman" w:hAnsi="Times New Roman"/>
                              <w:sz w:val="20"/>
                            </w:rPr>
                            <w:t>BME</w:t>
                          </w:r>
                          <w:r>
                            <w:rPr>
                              <w:rFonts w:ascii="Times New Roman" w:hAnsi="Times New Roman"/>
                              <w:spacing w:val="-5"/>
                              <w:sz w:val="20"/>
                            </w:rPr>
                            <w:t> </w:t>
                          </w:r>
                          <w:r>
                            <w:rPr>
                              <w:rFonts w:ascii="Times New Roman" w:hAnsi="Times New Roman"/>
                              <w:sz w:val="20"/>
                            </w:rPr>
                            <w:t>245/445L</w:t>
                          </w:r>
                          <w:r>
                            <w:rPr>
                              <w:rFonts w:ascii="Times New Roman" w:hAnsi="Times New Roman"/>
                              <w:spacing w:val="-7"/>
                              <w:sz w:val="20"/>
                            </w:rPr>
                            <w:t> </w:t>
                          </w:r>
                          <w:r>
                            <w:rPr>
                              <w:rFonts w:ascii="Times New Roman" w:hAnsi="Times New Roman"/>
                              <w:sz w:val="20"/>
                            </w:rPr>
                            <w:t>–</w:t>
                          </w:r>
                          <w:r>
                            <w:rPr>
                              <w:rFonts w:ascii="Times New Roman" w:hAnsi="Times New Roman"/>
                              <w:spacing w:val="-7"/>
                              <w:sz w:val="20"/>
                            </w:rPr>
                            <w:t> </w:t>
                          </w:r>
                          <w:r>
                            <w:rPr>
                              <w:rFonts w:ascii="Times New Roman" w:hAnsi="Times New Roman"/>
                              <w:sz w:val="20"/>
                            </w:rPr>
                            <w:t>Biomaterials</w:t>
                          </w:r>
                          <w:r>
                            <w:rPr>
                              <w:rFonts w:ascii="Times New Roman" w:hAnsi="Times New Roman"/>
                              <w:spacing w:val="-6"/>
                              <w:sz w:val="20"/>
                            </w:rPr>
                            <w:t> </w:t>
                          </w:r>
                          <w:r>
                            <w:rPr>
                              <w:rFonts w:ascii="Times New Roman" w:hAnsi="Times New Roman"/>
                              <w:spacing w:val="-5"/>
                              <w:sz w:val="20"/>
                            </w:rPr>
                            <w:t>Lab</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70.999969pt;margin-top:35.124813pt;width:144pt;height:13.05pt;mso-position-horizontal-relative:page;mso-position-vertical-relative:page;z-index:-15863808" type="#_x0000_t202" id="docshape1" filled="false" stroked="false">
              <v:textbox inset="0,0,0,0">
                <w:txbxContent>
                  <w:p>
                    <w:pPr>
                      <w:spacing w:before="10"/>
                      <w:ind w:left="20" w:right="0" w:firstLine="0"/>
                      <w:jc w:val="left"/>
                      <w:rPr>
                        <w:rFonts w:ascii="Times New Roman" w:hAnsi="Times New Roman"/>
                        <w:sz w:val="20"/>
                      </w:rPr>
                    </w:pPr>
                    <w:r>
                      <w:rPr>
                        <w:rFonts w:ascii="Times New Roman" w:hAnsi="Times New Roman"/>
                        <w:sz w:val="20"/>
                      </w:rPr>
                      <w:t>BME</w:t>
                    </w:r>
                    <w:r>
                      <w:rPr>
                        <w:rFonts w:ascii="Times New Roman" w:hAnsi="Times New Roman"/>
                        <w:spacing w:val="-5"/>
                        <w:sz w:val="20"/>
                      </w:rPr>
                      <w:t> </w:t>
                    </w:r>
                    <w:r>
                      <w:rPr>
                        <w:rFonts w:ascii="Times New Roman" w:hAnsi="Times New Roman"/>
                        <w:sz w:val="20"/>
                      </w:rPr>
                      <w:t>245/445L</w:t>
                    </w:r>
                    <w:r>
                      <w:rPr>
                        <w:rFonts w:ascii="Times New Roman" w:hAnsi="Times New Roman"/>
                        <w:spacing w:val="-7"/>
                        <w:sz w:val="20"/>
                      </w:rPr>
                      <w:t> </w:t>
                    </w:r>
                    <w:r>
                      <w:rPr>
                        <w:rFonts w:ascii="Times New Roman" w:hAnsi="Times New Roman"/>
                        <w:sz w:val="20"/>
                      </w:rPr>
                      <w:t>–</w:t>
                    </w:r>
                    <w:r>
                      <w:rPr>
                        <w:rFonts w:ascii="Times New Roman" w:hAnsi="Times New Roman"/>
                        <w:spacing w:val="-7"/>
                        <w:sz w:val="20"/>
                      </w:rPr>
                      <w:t> </w:t>
                    </w:r>
                    <w:r>
                      <w:rPr>
                        <w:rFonts w:ascii="Times New Roman" w:hAnsi="Times New Roman"/>
                        <w:sz w:val="20"/>
                      </w:rPr>
                      <w:t>Biomaterials</w:t>
                    </w:r>
                    <w:r>
                      <w:rPr>
                        <w:rFonts w:ascii="Times New Roman" w:hAnsi="Times New Roman"/>
                        <w:spacing w:val="-6"/>
                        <w:sz w:val="20"/>
                      </w:rPr>
                      <w:t> </w:t>
                    </w:r>
                    <w:r>
                      <w:rPr>
                        <w:rFonts w:ascii="Times New Roman" w:hAnsi="Times New Roman"/>
                        <w:spacing w:val="-5"/>
                        <w:sz w:val="20"/>
                      </w:rPr>
                      <w:t>Lab</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
    <w:multiLevelType w:val="hybridMultilevel"/>
    <w:lvl w:ilvl="0">
      <w:start w:val="1"/>
      <w:numFmt w:val="decimal"/>
      <w:lvlText w:val="[%1]"/>
      <w:lvlJc w:val="left"/>
      <w:pPr>
        <w:ind w:left="667" w:hanging="308"/>
        <w:jc w:val="left"/>
      </w:pPr>
      <w:rPr>
        <w:rFonts w:hint="default" w:ascii="Helvetica" w:hAnsi="Helvetica" w:eastAsia="Helvetica" w:cs="Helvetica"/>
        <w:b w:val="0"/>
        <w:bCs w:val="0"/>
        <w:i w:val="0"/>
        <w:iCs w:val="0"/>
        <w:spacing w:val="-1"/>
        <w:w w:val="100"/>
        <w:sz w:val="22"/>
        <w:szCs w:val="22"/>
        <w:lang w:val="en-US" w:eastAsia="en-US" w:bidi="ar-SA"/>
      </w:rPr>
    </w:lvl>
    <w:lvl w:ilvl="1">
      <w:start w:val="0"/>
      <w:numFmt w:val="bullet"/>
      <w:lvlText w:val="•"/>
      <w:lvlJc w:val="left"/>
      <w:pPr>
        <w:ind w:left="1602" w:hanging="308"/>
      </w:pPr>
      <w:rPr>
        <w:rFonts w:hint="default"/>
        <w:lang w:val="en-US" w:eastAsia="en-US" w:bidi="ar-SA"/>
      </w:rPr>
    </w:lvl>
    <w:lvl w:ilvl="2">
      <w:start w:val="0"/>
      <w:numFmt w:val="bullet"/>
      <w:lvlText w:val="•"/>
      <w:lvlJc w:val="left"/>
      <w:pPr>
        <w:ind w:left="2544" w:hanging="308"/>
      </w:pPr>
      <w:rPr>
        <w:rFonts w:hint="default"/>
        <w:lang w:val="en-US" w:eastAsia="en-US" w:bidi="ar-SA"/>
      </w:rPr>
    </w:lvl>
    <w:lvl w:ilvl="3">
      <w:start w:val="0"/>
      <w:numFmt w:val="bullet"/>
      <w:lvlText w:val="•"/>
      <w:lvlJc w:val="left"/>
      <w:pPr>
        <w:ind w:left="3486" w:hanging="308"/>
      </w:pPr>
      <w:rPr>
        <w:rFonts w:hint="default"/>
        <w:lang w:val="en-US" w:eastAsia="en-US" w:bidi="ar-SA"/>
      </w:rPr>
    </w:lvl>
    <w:lvl w:ilvl="4">
      <w:start w:val="0"/>
      <w:numFmt w:val="bullet"/>
      <w:lvlText w:val="•"/>
      <w:lvlJc w:val="left"/>
      <w:pPr>
        <w:ind w:left="4428" w:hanging="308"/>
      </w:pPr>
      <w:rPr>
        <w:rFonts w:hint="default"/>
        <w:lang w:val="en-US" w:eastAsia="en-US" w:bidi="ar-SA"/>
      </w:rPr>
    </w:lvl>
    <w:lvl w:ilvl="5">
      <w:start w:val="0"/>
      <w:numFmt w:val="bullet"/>
      <w:lvlText w:val="•"/>
      <w:lvlJc w:val="left"/>
      <w:pPr>
        <w:ind w:left="5370" w:hanging="308"/>
      </w:pPr>
      <w:rPr>
        <w:rFonts w:hint="default"/>
        <w:lang w:val="en-US" w:eastAsia="en-US" w:bidi="ar-SA"/>
      </w:rPr>
    </w:lvl>
    <w:lvl w:ilvl="6">
      <w:start w:val="0"/>
      <w:numFmt w:val="bullet"/>
      <w:lvlText w:val="•"/>
      <w:lvlJc w:val="left"/>
      <w:pPr>
        <w:ind w:left="6312" w:hanging="308"/>
      </w:pPr>
      <w:rPr>
        <w:rFonts w:hint="default"/>
        <w:lang w:val="en-US" w:eastAsia="en-US" w:bidi="ar-SA"/>
      </w:rPr>
    </w:lvl>
    <w:lvl w:ilvl="7">
      <w:start w:val="0"/>
      <w:numFmt w:val="bullet"/>
      <w:lvlText w:val="•"/>
      <w:lvlJc w:val="left"/>
      <w:pPr>
        <w:ind w:left="7254" w:hanging="308"/>
      </w:pPr>
      <w:rPr>
        <w:rFonts w:hint="default"/>
        <w:lang w:val="en-US" w:eastAsia="en-US" w:bidi="ar-SA"/>
      </w:rPr>
    </w:lvl>
    <w:lvl w:ilvl="8">
      <w:start w:val="0"/>
      <w:numFmt w:val="bullet"/>
      <w:lvlText w:val="•"/>
      <w:lvlJc w:val="left"/>
      <w:pPr>
        <w:ind w:left="8196" w:hanging="308"/>
      </w:pPr>
      <w:rPr>
        <w:rFonts w:hint="default"/>
        <w:lang w:val="en-US" w:eastAsia="en-US" w:bidi="ar-SA"/>
      </w:rPr>
    </w:lvl>
  </w:abstractNum>
  <w:abstractNum w:abstractNumId="7">
    <w:multiLevelType w:val="hybridMultilevel"/>
    <w:lvl w:ilvl="0">
      <w:start w:val="1"/>
      <w:numFmt w:val="decimal"/>
      <w:lvlText w:val="%1."/>
      <w:lvlJc w:val="left"/>
      <w:pPr>
        <w:ind w:left="720" w:hanging="360"/>
        <w:jc w:val="left"/>
      </w:pPr>
      <w:rPr>
        <w:rFonts w:hint="default" w:ascii="Helvetica" w:hAnsi="Helvetica" w:eastAsia="Helvetica" w:cs="Helvetica"/>
        <w:b w:val="0"/>
        <w:bCs w:val="0"/>
        <w:i w:val="0"/>
        <w:iCs w:val="0"/>
        <w:spacing w:val="-1"/>
        <w:w w:val="99"/>
        <w:sz w:val="20"/>
        <w:szCs w:val="20"/>
        <w:lang w:val="en-US" w:eastAsia="en-US" w:bidi="ar-SA"/>
      </w:rPr>
    </w:lvl>
    <w:lvl w:ilvl="1">
      <w:start w:val="0"/>
      <w:numFmt w:val="bullet"/>
      <w:lvlText w:val="•"/>
      <w:lvlJc w:val="left"/>
      <w:pPr>
        <w:ind w:left="1656" w:hanging="360"/>
      </w:pPr>
      <w:rPr>
        <w:rFonts w:hint="default"/>
        <w:lang w:val="en-US" w:eastAsia="en-US" w:bidi="ar-SA"/>
      </w:rPr>
    </w:lvl>
    <w:lvl w:ilvl="2">
      <w:start w:val="0"/>
      <w:numFmt w:val="bullet"/>
      <w:lvlText w:val="•"/>
      <w:lvlJc w:val="left"/>
      <w:pPr>
        <w:ind w:left="2592" w:hanging="360"/>
      </w:pPr>
      <w:rPr>
        <w:rFonts w:hint="default"/>
        <w:lang w:val="en-US" w:eastAsia="en-US" w:bidi="ar-SA"/>
      </w:rPr>
    </w:lvl>
    <w:lvl w:ilvl="3">
      <w:start w:val="0"/>
      <w:numFmt w:val="bullet"/>
      <w:lvlText w:val="•"/>
      <w:lvlJc w:val="left"/>
      <w:pPr>
        <w:ind w:left="3528" w:hanging="360"/>
      </w:pPr>
      <w:rPr>
        <w:rFonts w:hint="default"/>
        <w:lang w:val="en-US" w:eastAsia="en-US" w:bidi="ar-SA"/>
      </w:rPr>
    </w:lvl>
    <w:lvl w:ilvl="4">
      <w:start w:val="0"/>
      <w:numFmt w:val="bullet"/>
      <w:lvlText w:val="•"/>
      <w:lvlJc w:val="left"/>
      <w:pPr>
        <w:ind w:left="4464" w:hanging="360"/>
      </w:pPr>
      <w:rPr>
        <w:rFonts w:hint="default"/>
        <w:lang w:val="en-US" w:eastAsia="en-US" w:bidi="ar-SA"/>
      </w:rPr>
    </w:lvl>
    <w:lvl w:ilvl="5">
      <w:start w:val="0"/>
      <w:numFmt w:val="bullet"/>
      <w:lvlText w:val="•"/>
      <w:lvlJc w:val="left"/>
      <w:pPr>
        <w:ind w:left="5400" w:hanging="360"/>
      </w:pPr>
      <w:rPr>
        <w:rFonts w:hint="default"/>
        <w:lang w:val="en-US" w:eastAsia="en-US" w:bidi="ar-SA"/>
      </w:rPr>
    </w:lvl>
    <w:lvl w:ilvl="6">
      <w:start w:val="0"/>
      <w:numFmt w:val="bullet"/>
      <w:lvlText w:val="•"/>
      <w:lvlJc w:val="left"/>
      <w:pPr>
        <w:ind w:left="6336" w:hanging="360"/>
      </w:pPr>
      <w:rPr>
        <w:rFonts w:hint="default"/>
        <w:lang w:val="en-US" w:eastAsia="en-US" w:bidi="ar-SA"/>
      </w:rPr>
    </w:lvl>
    <w:lvl w:ilvl="7">
      <w:start w:val="0"/>
      <w:numFmt w:val="bullet"/>
      <w:lvlText w:val="•"/>
      <w:lvlJc w:val="left"/>
      <w:pPr>
        <w:ind w:left="7272" w:hanging="360"/>
      </w:pPr>
      <w:rPr>
        <w:rFonts w:hint="default"/>
        <w:lang w:val="en-US" w:eastAsia="en-US" w:bidi="ar-SA"/>
      </w:rPr>
    </w:lvl>
    <w:lvl w:ilvl="8">
      <w:start w:val="0"/>
      <w:numFmt w:val="bullet"/>
      <w:lvlText w:val="•"/>
      <w:lvlJc w:val="left"/>
      <w:pPr>
        <w:ind w:left="8208" w:hanging="360"/>
      </w:pPr>
      <w:rPr>
        <w:rFonts w:hint="default"/>
        <w:lang w:val="en-US" w:eastAsia="en-US" w:bidi="ar-SA"/>
      </w:rPr>
    </w:lvl>
  </w:abstractNum>
  <w:abstractNum w:abstractNumId="6">
    <w:multiLevelType w:val="hybridMultilevel"/>
    <w:lvl w:ilvl="0">
      <w:start w:val="1"/>
      <w:numFmt w:val="decimal"/>
      <w:lvlText w:val="%1."/>
      <w:lvlJc w:val="left"/>
      <w:pPr>
        <w:ind w:left="720" w:hanging="360"/>
        <w:jc w:val="left"/>
      </w:pPr>
      <w:rPr>
        <w:rFonts w:hint="default" w:ascii="Helvetica" w:hAnsi="Helvetica" w:eastAsia="Helvetica" w:cs="Helvetica"/>
        <w:b w:val="0"/>
        <w:bCs w:val="0"/>
        <w:i w:val="0"/>
        <w:iCs w:val="0"/>
        <w:spacing w:val="-1"/>
        <w:w w:val="99"/>
        <w:sz w:val="20"/>
        <w:szCs w:val="20"/>
        <w:lang w:val="en-US" w:eastAsia="en-US" w:bidi="ar-SA"/>
      </w:rPr>
    </w:lvl>
    <w:lvl w:ilvl="1">
      <w:start w:val="0"/>
      <w:numFmt w:val="bullet"/>
      <w:lvlText w:val="•"/>
      <w:lvlJc w:val="left"/>
      <w:pPr>
        <w:ind w:left="1656" w:hanging="360"/>
      </w:pPr>
      <w:rPr>
        <w:rFonts w:hint="default"/>
        <w:lang w:val="en-US" w:eastAsia="en-US" w:bidi="ar-SA"/>
      </w:rPr>
    </w:lvl>
    <w:lvl w:ilvl="2">
      <w:start w:val="0"/>
      <w:numFmt w:val="bullet"/>
      <w:lvlText w:val="•"/>
      <w:lvlJc w:val="left"/>
      <w:pPr>
        <w:ind w:left="2592" w:hanging="360"/>
      </w:pPr>
      <w:rPr>
        <w:rFonts w:hint="default"/>
        <w:lang w:val="en-US" w:eastAsia="en-US" w:bidi="ar-SA"/>
      </w:rPr>
    </w:lvl>
    <w:lvl w:ilvl="3">
      <w:start w:val="0"/>
      <w:numFmt w:val="bullet"/>
      <w:lvlText w:val="•"/>
      <w:lvlJc w:val="left"/>
      <w:pPr>
        <w:ind w:left="3528" w:hanging="360"/>
      </w:pPr>
      <w:rPr>
        <w:rFonts w:hint="default"/>
        <w:lang w:val="en-US" w:eastAsia="en-US" w:bidi="ar-SA"/>
      </w:rPr>
    </w:lvl>
    <w:lvl w:ilvl="4">
      <w:start w:val="0"/>
      <w:numFmt w:val="bullet"/>
      <w:lvlText w:val="•"/>
      <w:lvlJc w:val="left"/>
      <w:pPr>
        <w:ind w:left="4464" w:hanging="360"/>
      </w:pPr>
      <w:rPr>
        <w:rFonts w:hint="default"/>
        <w:lang w:val="en-US" w:eastAsia="en-US" w:bidi="ar-SA"/>
      </w:rPr>
    </w:lvl>
    <w:lvl w:ilvl="5">
      <w:start w:val="0"/>
      <w:numFmt w:val="bullet"/>
      <w:lvlText w:val="•"/>
      <w:lvlJc w:val="left"/>
      <w:pPr>
        <w:ind w:left="5400" w:hanging="360"/>
      </w:pPr>
      <w:rPr>
        <w:rFonts w:hint="default"/>
        <w:lang w:val="en-US" w:eastAsia="en-US" w:bidi="ar-SA"/>
      </w:rPr>
    </w:lvl>
    <w:lvl w:ilvl="6">
      <w:start w:val="0"/>
      <w:numFmt w:val="bullet"/>
      <w:lvlText w:val="•"/>
      <w:lvlJc w:val="left"/>
      <w:pPr>
        <w:ind w:left="6336" w:hanging="360"/>
      </w:pPr>
      <w:rPr>
        <w:rFonts w:hint="default"/>
        <w:lang w:val="en-US" w:eastAsia="en-US" w:bidi="ar-SA"/>
      </w:rPr>
    </w:lvl>
    <w:lvl w:ilvl="7">
      <w:start w:val="0"/>
      <w:numFmt w:val="bullet"/>
      <w:lvlText w:val="•"/>
      <w:lvlJc w:val="left"/>
      <w:pPr>
        <w:ind w:left="7272" w:hanging="360"/>
      </w:pPr>
      <w:rPr>
        <w:rFonts w:hint="default"/>
        <w:lang w:val="en-US" w:eastAsia="en-US" w:bidi="ar-SA"/>
      </w:rPr>
    </w:lvl>
    <w:lvl w:ilvl="8">
      <w:start w:val="0"/>
      <w:numFmt w:val="bullet"/>
      <w:lvlText w:val="•"/>
      <w:lvlJc w:val="left"/>
      <w:pPr>
        <w:ind w:left="8208" w:hanging="360"/>
      </w:pPr>
      <w:rPr>
        <w:rFonts w:hint="default"/>
        <w:lang w:val="en-US" w:eastAsia="en-US" w:bidi="ar-SA"/>
      </w:rPr>
    </w:lvl>
  </w:abstractNum>
  <w:abstractNum w:abstractNumId="5">
    <w:multiLevelType w:val="hybridMultilevel"/>
    <w:lvl w:ilvl="0">
      <w:start w:val="1"/>
      <w:numFmt w:val="decimal"/>
      <w:lvlText w:val="%1."/>
      <w:lvlJc w:val="left"/>
      <w:pPr>
        <w:ind w:left="720" w:hanging="360"/>
        <w:jc w:val="left"/>
      </w:pPr>
      <w:rPr>
        <w:rFonts w:hint="default" w:ascii="Helvetica" w:hAnsi="Helvetica" w:eastAsia="Helvetica" w:cs="Helvetica"/>
        <w:b w:val="0"/>
        <w:bCs w:val="0"/>
        <w:i w:val="0"/>
        <w:iCs w:val="0"/>
        <w:spacing w:val="-1"/>
        <w:w w:val="99"/>
        <w:sz w:val="20"/>
        <w:szCs w:val="20"/>
        <w:lang w:val="en-US" w:eastAsia="en-US" w:bidi="ar-SA"/>
      </w:rPr>
    </w:lvl>
    <w:lvl w:ilvl="1">
      <w:start w:val="0"/>
      <w:numFmt w:val="bullet"/>
      <w:lvlText w:val="•"/>
      <w:lvlJc w:val="left"/>
      <w:pPr>
        <w:ind w:left="1656" w:hanging="360"/>
      </w:pPr>
      <w:rPr>
        <w:rFonts w:hint="default"/>
        <w:lang w:val="en-US" w:eastAsia="en-US" w:bidi="ar-SA"/>
      </w:rPr>
    </w:lvl>
    <w:lvl w:ilvl="2">
      <w:start w:val="0"/>
      <w:numFmt w:val="bullet"/>
      <w:lvlText w:val="•"/>
      <w:lvlJc w:val="left"/>
      <w:pPr>
        <w:ind w:left="2592" w:hanging="360"/>
      </w:pPr>
      <w:rPr>
        <w:rFonts w:hint="default"/>
        <w:lang w:val="en-US" w:eastAsia="en-US" w:bidi="ar-SA"/>
      </w:rPr>
    </w:lvl>
    <w:lvl w:ilvl="3">
      <w:start w:val="0"/>
      <w:numFmt w:val="bullet"/>
      <w:lvlText w:val="•"/>
      <w:lvlJc w:val="left"/>
      <w:pPr>
        <w:ind w:left="3528" w:hanging="360"/>
      </w:pPr>
      <w:rPr>
        <w:rFonts w:hint="default"/>
        <w:lang w:val="en-US" w:eastAsia="en-US" w:bidi="ar-SA"/>
      </w:rPr>
    </w:lvl>
    <w:lvl w:ilvl="4">
      <w:start w:val="0"/>
      <w:numFmt w:val="bullet"/>
      <w:lvlText w:val="•"/>
      <w:lvlJc w:val="left"/>
      <w:pPr>
        <w:ind w:left="4464" w:hanging="360"/>
      </w:pPr>
      <w:rPr>
        <w:rFonts w:hint="default"/>
        <w:lang w:val="en-US" w:eastAsia="en-US" w:bidi="ar-SA"/>
      </w:rPr>
    </w:lvl>
    <w:lvl w:ilvl="5">
      <w:start w:val="0"/>
      <w:numFmt w:val="bullet"/>
      <w:lvlText w:val="•"/>
      <w:lvlJc w:val="left"/>
      <w:pPr>
        <w:ind w:left="5400" w:hanging="360"/>
      </w:pPr>
      <w:rPr>
        <w:rFonts w:hint="default"/>
        <w:lang w:val="en-US" w:eastAsia="en-US" w:bidi="ar-SA"/>
      </w:rPr>
    </w:lvl>
    <w:lvl w:ilvl="6">
      <w:start w:val="0"/>
      <w:numFmt w:val="bullet"/>
      <w:lvlText w:val="•"/>
      <w:lvlJc w:val="left"/>
      <w:pPr>
        <w:ind w:left="6336" w:hanging="360"/>
      </w:pPr>
      <w:rPr>
        <w:rFonts w:hint="default"/>
        <w:lang w:val="en-US" w:eastAsia="en-US" w:bidi="ar-SA"/>
      </w:rPr>
    </w:lvl>
    <w:lvl w:ilvl="7">
      <w:start w:val="0"/>
      <w:numFmt w:val="bullet"/>
      <w:lvlText w:val="•"/>
      <w:lvlJc w:val="left"/>
      <w:pPr>
        <w:ind w:left="7272" w:hanging="360"/>
      </w:pPr>
      <w:rPr>
        <w:rFonts w:hint="default"/>
        <w:lang w:val="en-US" w:eastAsia="en-US" w:bidi="ar-SA"/>
      </w:rPr>
    </w:lvl>
    <w:lvl w:ilvl="8">
      <w:start w:val="0"/>
      <w:numFmt w:val="bullet"/>
      <w:lvlText w:val="•"/>
      <w:lvlJc w:val="left"/>
      <w:pPr>
        <w:ind w:left="8208" w:hanging="360"/>
      </w:pPr>
      <w:rPr>
        <w:rFonts w:hint="default"/>
        <w:lang w:val="en-US" w:eastAsia="en-US" w:bidi="ar-SA"/>
      </w:rPr>
    </w:lvl>
  </w:abstractNum>
  <w:abstractNum w:abstractNumId="4">
    <w:multiLevelType w:val="hybridMultilevel"/>
    <w:lvl w:ilvl="0">
      <w:start w:val="1"/>
      <w:numFmt w:val="decimal"/>
      <w:lvlText w:val="%1."/>
      <w:lvlJc w:val="left"/>
      <w:pPr>
        <w:ind w:left="720" w:hanging="360"/>
        <w:jc w:val="left"/>
      </w:pPr>
      <w:rPr>
        <w:rFonts w:hint="default" w:ascii="Helvetica" w:hAnsi="Helvetica" w:eastAsia="Helvetica" w:cs="Helvetica"/>
        <w:b w:val="0"/>
        <w:bCs w:val="0"/>
        <w:i w:val="0"/>
        <w:iCs w:val="0"/>
        <w:spacing w:val="-1"/>
        <w:w w:val="99"/>
        <w:sz w:val="20"/>
        <w:szCs w:val="20"/>
        <w:lang w:val="en-US" w:eastAsia="en-US" w:bidi="ar-SA"/>
      </w:rPr>
    </w:lvl>
    <w:lvl w:ilvl="1">
      <w:start w:val="0"/>
      <w:numFmt w:val="bullet"/>
      <w:lvlText w:val="•"/>
      <w:lvlJc w:val="left"/>
      <w:pPr>
        <w:ind w:left="1656" w:hanging="360"/>
      </w:pPr>
      <w:rPr>
        <w:rFonts w:hint="default"/>
        <w:lang w:val="en-US" w:eastAsia="en-US" w:bidi="ar-SA"/>
      </w:rPr>
    </w:lvl>
    <w:lvl w:ilvl="2">
      <w:start w:val="0"/>
      <w:numFmt w:val="bullet"/>
      <w:lvlText w:val="•"/>
      <w:lvlJc w:val="left"/>
      <w:pPr>
        <w:ind w:left="2592" w:hanging="360"/>
      </w:pPr>
      <w:rPr>
        <w:rFonts w:hint="default"/>
        <w:lang w:val="en-US" w:eastAsia="en-US" w:bidi="ar-SA"/>
      </w:rPr>
    </w:lvl>
    <w:lvl w:ilvl="3">
      <w:start w:val="0"/>
      <w:numFmt w:val="bullet"/>
      <w:lvlText w:val="•"/>
      <w:lvlJc w:val="left"/>
      <w:pPr>
        <w:ind w:left="3528" w:hanging="360"/>
      </w:pPr>
      <w:rPr>
        <w:rFonts w:hint="default"/>
        <w:lang w:val="en-US" w:eastAsia="en-US" w:bidi="ar-SA"/>
      </w:rPr>
    </w:lvl>
    <w:lvl w:ilvl="4">
      <w:start w:val="0"/>
      <w:numFmt w:val="bullet"/>
      <w:lvlText w:val="•"/>
      <w:lvlJc w:val="left"/>
      <w:pPr>
        <w:ind w:left="4464" w:hanging="360"/>
      </w:pPr>
      <w:rPr>
        <w:rFonts w:hint="default"/>
        <w:lang w:val="en-US" w:eastAsia="en-US" w:bidi="ar-SA"/>
      </w:rPr>
    </w:lvl>
    <w:lvl w:ilvl="5">
      <w:start w:val="0"/>
      <w:numFmt w:val="bullet"/>
      <w:lvlText w:val="•"/>
      <w:lvlJc w:val="left"/>
      <w:pPr>
        <w:ind w:left="5400" w:hanging="360"/>
      </w:pPr>
      <w:rPr>
        <w:rFonts w:hint="default"/>
        <w:lang w:val="en-US" w:eastAsia="en-US" w:bidi="ar-SA"/>
      </w:rPr>
    </w:lvl>
    <w:lvl w:ilvl="6">
      <w:start w:val="0"/>
      <w:numFmt w:val="bullet"/>
      <w:lvlText w:val="•"/>
      <w:lvlJc w:val="left"/>
      <w:pPr>
        <w:ind w:left="6336" w:hanging="360"/>
      </w:pPr>
      <w:rPr>
        <w:rFonts w:hint="default"/>
        <w:lang w:val="en-US" w:eastAsia="en-US" w:bidi="ar-SA"/>
      </w:rPr>
    </w:lvl>
    <w:lvl w:ilvl="7">
      <w:start w:val="0"/>
      <w:numFmt w:val="bullet"/>
      <w:lvlText w:val="•"/>
      <w:lvlJc w:val="left"/>
      <w:pPr>
        <w:ind w:left="7272" w:hanging="360"/>
      </w:pPr>
      <w:rPr>
        <w:rFonts w:hint="default"/>
        <w:lang w:val="en-US" w:eastAsia="en-US" w:bidi="ar-SA"/>
      </w:rPr>
    </w:lvl>
    <w:lvl w:ilvl="8">
      <w:start w:val="0"/>
      <w:numFmt w:val="bullet"/>
      <w:lvlText w:val="•"/>
      <w:lvlJc w:val="left"/>
      <w:pPr>
        <w:ind w:left="8208" w:hanging="360"/>
      </w:pPr>
      <w:rPr>
        <w:rFonts w:hint="default"/>
        <w:lang w:val="en-US" w:eastAsia="en-US" w:bidi="ar-SA"/>
      </w:rPr>
    </w:lvl>
  </w:abstractNum>
  <w:abstractNum w:abstractNumId="3">
    <w:multiLevelType w:val="hybridMultilevel"/>
    <w:lvl w:ilvl="0">
      <w:start w:val="1"/>
      <w:numFmt w:val="decimal"/>
      <w:lvlText w:val="(%1)"/>
      <w:lvlJc w:val="left"/>
      <w:pPr>
        <w:ind w:left="693" w:hanging="334"/>
        <w:jc w:val="left"/>
      </w:pPr>
      <w:rPr>
        <w:rFonts w:hint="default" w:ascii="Helvetica" w:hAnsi="Helvetica" w:eastAsia="Helvetica" w:cs="Helvetica"/>
        <w:b/>
        <w:bCs/>
        <w:i w:val="0"/>
        <w:iCs w:val="0"/>
        <w:spacing w:val="-1"/>
        <w:w w:val="100"/>
        <w:sz w:val="22"/>
        <w:szCs w:val="22"/>
        <w:lang w:val="en-US" w:eastAsia="en-US" w:bidi="ar-SA"/>
      </w:rPr>
    </w:lvl>
    <w:lvl w:ilvl="1">
      <w:start w:val="0"/>
      <w:numFmt w:val="bullet"/>
      <w:lvlText w:val="•"/>
      <w:lvlJc w:val="left"/>
      <w:pPr>
        <w:ind w:left="1638" w:hanging="334"/>
      </w:pPr>
      <w:rPr>
        <w:rFonts w:hint="default"/>
        <w:lang w:val="en-US" w:eastAsia="en-US" w:bidi="ar-SA"/>
      </w:rPr>
    </w:lvl>
    <w:lvl w:ilvl="2">
      <w:start w:val="0"/>
      <w:numFmt w:val="bullet"/>
      <w:lvlText w:val="•"/>
      <w:lvlJc w:val="left"/>
      <w:pPr>
        <w:ind w:left="2576" w:hanging="334"/>
      </w:pPr>
      <w:rPr>
        <w:rFonts w:hint="default"/>
        <w:lang w:val="en-US" w:eastAsia="en-US" w:bidi="ar-SA"/>
      </w:rPr>
    </w:lvl>
    <w:lvl w:ilvl="3">
      <w:start w:val="0"/>
      <w:numFmt w:val="bullet"/>
      <w:lvlText w:val="•"/>
      <w:lvlJc w:val="left"/>
      <w:pPr>
        <w:ind w:left="3514" w:hanging="334"/>
      </w:pPr>
      <w:rPr>
        <w:rFonts w:hint="default"/>
        <w:lang w:val="en-US" w:eastAsia="en-US" w:bidi="ar-SA"/>
      </w:rPr>
    </w:lvl>
    <w:lvl w:ilvl="4">
      <w:start w:val="0"/>
      <w:numFmt w:val="bullet"/>
      <w:lvlText w:val="•"/>
      <w:lvlJc w:val="left"/>
      <w:pPr>
        <w:ind w:left="4452" w:hanging="334"/>
      </w:pPr>
      <w:rPr>
        <w:rFonts w:hint="default"/>
        <w:lang w:val="en-US" w:eastAsia="en-US" w:bidi="ar-SA"/>
      </w:rPr>
    </w:lvl>
    <w:lvl w:ilvl="5">
      <w:start w:val="0"/>
      <w:numFmt w:val="bullet"/>
      <w:lvlText w:val="•"/>
      <w:lvlJc w:val="left"/>
      <w:pPr>
        <w:ind w:left="5390" w:hanging="334"/>
      </w:pPr>
      <w:rPr>
        <w:rFonts w:hint="default"/>
        <w:lang w:val="en-US" w:eastAsia="en-US" w:bidi="ar-SA"/>
      </w:rPr>
    </w:lvl>
    <w:lvl w:ilvl="6">
      <w:start w:val="0"/>
      <w:numFmt w:val="bullet"/>
      <w:lvlText w:val="•"/>
      <w:lvlJc w:val="left"/>
      <w:pPr>
        <w:ind w:left="6328" w:hanging="334"/>
      </w:pPr>
      <w:rPr>
        <w:rFonts w:hint="default"/>
        <w:lang w:val="en-US" w:eastAsia="en-US" w:bidi="ar-SA"/>
      </w:rPr>
    </w:lvl>
    <w:lvl w:ilvl="7">
      <w:start w:val="0"/>
      <w:numFmt w:val="bullet"/>
      <w:lvlText w:val="•"/>
      <w:lvlJc w:val="left"/>
      <w:pPr>
        <w:ind w:left="7266" w:hanging="334"/>
      </w:pPr>
      <w:rPr>
        <w:rFonts w:hint="default"/>
        <w:lang w:val="en-US" w:eastAsia="en-US" w:bidi="ar-SA"/>
      </w:rPr>
    </w:lvl>
    <w:lvl w:ilvl="8">
      <w:start w:val="0"/>
      <w:numFmt w:val="bullet"/>
      <w:lvlText w:val="•"/>
      <w:lvlJc w:val="left"/>
      <w:pPr>
        <w:ind w:left="8204" w:hanging="334"/>
      </w:pPr>
      <w:rPr>
        <w:rFonts w:hint="default"/>
        <w:lang w:val="en-US" w:eastAsia="en-US" w:bidi="ar-SA"/>
      </w:rPr>
    </w:lvl>
  </w:abstractNum>
  <w:abstractNum w:abstractNumId="2">
    <w:multiLevelType w:val="hybridMultilevel"/>
    <w:lvl w:ilvl="0">
      <w:start w:val="1"/>
      <w:numFmt w:val="decimal"/>
      <w:lvlText w:val="%1."/>
      <w:lvlJc w:val="left"/>
      <w:pPr>
        <w:ind w:left="722" w:hanging="360"/>
        <w:jc w:val="left"/>
      </w:pPr>
      <w:rPr>
        <w:rFonts w:hint="default" w:ascii="Helvetica" w:hAnsi="Helvetica" w:eastAsia="Helvetica" w:cs="Helvetica"/>
        <w:b w:val="0"/>
        <w:bCs w:val="0"/>
        <w:i w:val="0"/>
        <w:iCs w:val="0"/>
        <w:spacing w:val="-1"/>
        <w:w w:val="100"/>
        <w:sz w:val="22"/>
        <w:szCs w:val="22"/>
        <w:lang w:val="en-US" w:eastAsia="en-US" w:bidi="ar-SA"/>
      </w:rPr>
    </w:lvl>
    <w:lvl w:ilvl="1">
      <w:start w:val="0"/>
      <w:numFmt w:val="bullet"/>
      <w:lvlText w:val="•"/>
      <w:lvlJc w:val="left"/>
      <w:pPr>
        <w:ind w:left="1656" w:hanging="360"/>
      </w:pPr>
      <w:rPr>
        <w:rFonts w:hint="default"/>
        <w:lang w:val="en-US" w:eastAsia="en-US" w:bidi="ar-SA"/>
      </w:rPr>
    </w:lvl>
    <w:lvl w:ilvl="2">
      <w:start w:val="0"/>
      <w:numFmt w:val="bullet"/>
      <w:lvlText w:val="•"/>
      <w:lvlJc w:val="left"/>
      <w:pPr>
        <w:ind w:left="2592" w:hanging="360"/>
      </w:pPr>
      <w:rPr>
        <w:rFonts w:hint="default"/>
        <w:lang w:val="en-US" w:eastAsia="en-US" w:bidi="ar-SA"/>
      </w:rPr>
    </w:lvl>
    <w:lvl w:ilvl="3">
      <w:start w:val="0"/>
      <w:numFmt w:val="bullet"/>
      <w:lvlText w:val="•"/>
      <w:lvlJc w:val="left"/>
      <w:pPr>
        <w:ind w:left="3528" w:hanging="360"/>
      </w:pPr>
      <w:rPr>
        <w:rFonts w:hint="default"/>
        <w:lang w:val="en-US" w:eastAsia="en-US" w:bidi="ar-SA"/>
      </w:rPr>
    </w:lvl>
    <w:lvl w:ilvl="4">
      <w:start w:val="0"/>
      <w:numFmt w:val="bullet"/>
      <w:lvlText w:val="•"/>
      <w:lvlJc w:val="left"/>
      <w:pPr>
        <w:ind w:left="4464" w:hanging="360"/>
      </w:pPr>
      <w:rPr>
        <w:rFonts w:hint="default"/>
        <w:lang w:val="en-US" w:eastAsia="en-US" w:bidi="ar-SA"/>
      </w:rPr>
    </w:lvl>
    <w:lvl w:ilvl="5">
      <w:start w:val="0"/>
      <w:numFmt w:val="bullet"/>
      <w:lvlText w:val="•"/>
      <w:lvlJc w:val="left"/>
      <w:pPr>
        <w:ind w:left="5400" w:hanging="360"/>
      </w:pPr>
      <w:rPr>
        <w:rFonts w:hint="default"/>
        <w:lang w:val="en-US" w:eastAsia="en-US" w:bidi="ar-SA"/>
      </w:rPr>
    </w:lvl>
    <w:lvl w:ilvl="6">
      <w:start w:val="0"/>
      <w:numFmt w:val="bullet"/>
      <w:lvlText w:val="•"/>
      <w:lvlJc w:val="left"/>
      <w:pPr>
        <w:ind w:left="6336" w:hanging="360"/>
      </w:pPr>
      <w:rPr>
        <w:rFonts w:hint="default"/>
        <w:lang w:val="en-US" w:eastAsia="en-US" w:bidi="ar-SA"/>
      </w:rPr>
    </w:lvl>
    <w:lvl w:ilvl="7">
      <w:start w:val="0"/>
      <w:numFmt w:val="bullet"/>
      <w:lvlText w:val="•"/>
      <w:lvlJc w:val="left"/>
      <w:pPr>
        <w:ind w:left="7272" w:hanging="360"/>
      </w:pPr>
      <w:rPr>
        <w:rFonts w:hint="default"/>
        <w:lang w:val="en-US" w:eastAsia="en-US" w:bidi="ar-SA"/>
      </w:rPr>
    </w:lvl>
    <w:lvl w:ilvl="8">
      <w:start w:val="0"/>
      <w:numFmt w:val="bullet"/>
      <w:lvlText w:val="•"/>
      <w:lvlJc w:val="left"/>
      <w:pPr>
        <w:ind w:left="8208" w:hanging="360"/>
      </w:pPr>
      <w:rPr>
        <w:rFonts w:hint="default"/>
        <w:lang w:val="en-US" w:eastAsia="en-US" w:bidi="ar-SA"/>
      </w:rPr>
    </w:lvl>
  </w:abstractNum>
  <w:abstractNum w:abstractNumId="1">
    <w:multiLevelType w:val="hybridMultilevel"/>
    <w:lvl w:ilvl="0">
      <w:start w:val="1"/>
      <w:numFmt w:val="decimal"/>
      <w:lvlText w:val="%1."/>
      <w:lvlJc w:val="left"/>
      <w:pPr>
        <w:ind w:left="722" w:hanging="360"/>
        <w:jc w:val="left"/>
      </w:pPr>
      <w:rPr>
        <w:rFonts w:hint="default" w:ascii="Helvetica" w:hAnsi="Helvetica" w:eastAsia="Helvetica" w:cs="Helvetica"/>
        <w:b w:val="0"/>
        <w:bCs w:val="0"/>
        <w:i w:val="0"/>
        <w:iCs w:val="0"/>
        <w:spacing w:val="-1"/>
        <w:w w:val="100"/>
        <w:sz w:val="22"/>
        <w:szCs w:val="22"/>
        <w:lang w:val="en-US" w:eastAsia="en-US" w:bidi="ar-SA"/>
      </w:rPr>
    </w:lvl>
    <w:lvl w:ilvl="1">
      <w:start w:val="0"/>
      <w:numFmt w:val="bullet"/>
      <w:lvlText w:val="•"/>
      <w:lvlJc w:val="left"/>
      <w:pPr>
        <w:ind w:left="1656" w:hanging="360"/>
      </w:pPr>
      <w:rPr>
        <w:rFonts w:hint="default"/>
        <w:lang w:val="en-US" w:eastAsia="en-US" w:bidi="ar-SA"/>
      </w:rPr>
    </w:lvl>
    <w:lvl w:ilvl="2">
      <w:start w:val="0"/>
      <w:numFmt w:val="bullet"/>
      <w:lvlText w:val="•"/>
      <w:lvlJc w:val="left"/>
      <w:pPr>
        <w:ind w:left="2592" w:hanging="360"/>
      </w:pPr>
      <w:rPr>
        <w:rFonts w:hint="default"/>
        <w:lang w:val="en-US" w:eastAsia="en-US" w:bidi="ar-SA"/>
      </w:rPr>
    </w:lvl>
    <w:lvl w:ilvl="3">
      <w:start w:val="0"/>
      <w:numFmt w:val="bullet"/>
      <w:lvlText w:val="•"/>
      <w:lvlJc w:val="left"/>
      <w:pPr>
        <w:ind w:left="3528" w:hanging="360"/>
      </w:pPr>
      <w:rPr>
        <w:rFonts w:hint="default"/>
        <w:lang w:val="en-US" w:eastAsia="en-US" w:bidi="ar-SA"/>
      </w:rPr>
    </w:lvl>
    <w:lvl w:ilvl="4">
      <w:start w:val="0"/>
      <w:numFmt w:val="bullet"/>
      <w:lvlText w:val="•"/>
      <w:lvlJc w:val="left"/>
      <w:pPr>
        <w:ind w:left="4464" w:hanging="360"/>
      </w:pPr>
      <w:rPr>
        <w:rFonts w:hint="default"/>
        <w:lang w:val="en-US" w:eastAsia="en-US" w:bidi="ar-SA"/>
      </w:rPr>
    </w:lvl>
    <w:lvl w:ilvl="5">
      <w:start w:val="0"/>
      <w:numFmt w:val="bullet"/>
      <w:lvlText w:val="•"/>
      <w:lvlJc w:val="left"/>
      <w:pPr>
        <w:ind w:left="5400" w:hanging="360"/>
      </w:pPr>
      <w:rPr>
        <w:rFonts w:hint="default"/>
        <w:lang w:val="en-US" w:eastAsia="en-US" w:bidi="ar-SA"/>
      </w:rPr>
    </w:lvl>
    <w:lvl w:ilvl="6">
      <w:start w:val="0"/>
      <w:numFmt w:val="bullet"/>
      <w:lvlText w:val="•"/>
      <w:lvlJc w:val="left"/>
      <w:pPr>
        <w:ind w:left="6336" w:hanging="360"/>
      </w:pPr>
      <w:rPr>
        <w:rFonts w:hint="default"/>
        <w:lang w:val="en-US" w:eastAsia="en-US" w:bidi="ar-SA"/>
      </w:rPr>
    </w:lvl>
    <w:lvl w:ilvl="7">
      <w:start w:val="0"/>
      <w:numFmt w:val="bullet"/>
      <w:lvlText w:val="•"/>
      <w:lvlJc w:val="left"/>
      <w:pPr>
        <w:ind w:left="7272" w:hanging="360"/>
      </w:pPr>
      <w:rPr>
        <w:rFonts w:hint="default"/>
        <w:lang w:val="en-US" w:eastAsia="en-US" w:bidi="ar-SA"/>
      </w:rPr>
    </w:lvl>
    <w:lvl w:ilvl="8">
      <w:start w:val="0"/>
      <w:numFmt w:val="bullet"/>
      <w:lvlText w:val="•"/>
      <w:lvlJc w:val="left"/>
      <w:pPr>
        <w:ind w:left="8208" w:hanging="360"/>
      </w:pPr>
      <w:rPr>
        <w:rFonts w:hint="default"/>
        <w:lang w:val="en-US" w:eastAsia="en-US" w:bidi="ar-SA"/>
      </w:rPr>
    </w:lvl>
  </w:abstractNum>
  <w:abstractNum w:abstractNumId="0">
    <w:multiLevelType w:val="hybridMultilevel"/>
    <w:lvl w:ilvl="0">
      <w:start w:val="1"/>
      <w:numFmt w:val="decimal"/>
      <w:lvlText w:val="%1."/>
      <w:lvlJc w:val="left"/>
      <w:pPr>
        <w:ind w:left="722" w:hanging="360"/>
        <w:jc w:val="left"/>
      </w:pPr>
      <w:rPr>
        <w:rFonts w:hint="default" w:ascii="Helvetica" w:hAnsi="Helvetica" w:eastAsia="Helvetica" w:cs="Helvetica"/>
        <w:b w:val="0"/>
        <w:bCs w:val="0"/>
        <w:i w:val="0"/>
        <w:iCs w:val="0"/>
        <w:spacing w:val="-1"/>
        <w:w w:val="100"/>
        <w:sz w:val="22"/>
        <w:szCs w:val="22"/>
        <w:lang w:val="en-US" w:eastAsia="en-US" w:bidi="ar-SA"/>
      </w:rPr>
    </w:lvl>
    <w:lvl w:ilvl="1">
      <w:start w:val="0"/>
      <w:numFmt w:val="bullet"/>
      <w:lvlText w:val="•"/>
      <w:lvlJc w:val="left"/>
      <w:pPr>
        <w:ind w:left="1656" w:hanging="360"/>
      </w:pPr>
      <w:rPr>
        <w:rFonts w:hint="default"/>
        <w:lang w:val="en-US" w:eastAsia="en-US" w:bidi="ar-SA"/>
      </w:rPr>
    </w:lvl>
    <w:lvl w:ilvl="2">
      <w:start w:val="0"/>
      <w:numFmt w:val="bullet"/>
      <w:lvlText w:val="•"/>
      <w:lvlJc w:val="left"/>
      <w:pPr>
        <w:ind w:left="2592" w:hanging="360"/>
      </w:pPr>
      <w:rPr>
        <w:rFonts w:hint="default"/>
        <w:lang w:val="en-US" w:eastAsia="en-US" w:bidi="ar-SA"/>
      </w:rPr>
    </w:lvl>
    <w:lvl w:ilvl="3">
      <w:start w:val="0"/>
      <w:numFmt w:val="bullet"/>
      <w:lvlText w:val="•"/>
      <w:lvlJc w:val="left"/>
      <w:pPr>
        <w:ind w:left="3528" w:hanging="360"/>
      </w:pPr>
      <w:rPr>
        <w:rFonts w:hint="default"/>
        <w:lang w:val="en-US" w:eastAsia="en-US" w:bidi="ar-SA"/>
      </w:rPr>
    </w:lvl>
    <w:lvl w:ilvl="4">
      <w:start w:val="0"/>
      <w:numFmt w:val="bullet"/>
      <w:lvlText w:val="•"/>
      <w:lvlJc w:val="left"/>
      <w:pPr>
        <w:ind w:left="4464" w:hanging="360"/>
      </w:pPr>
      <w:rPr>
        <w:rFonts w:hint="default"/>
        <w:lang w:val="en-US" w:eastAsia="en-US" w:bidi="ar-SA"/>
      </w:rPr>
    </w:lvl>
    <w:lvl w:ilvl="5">
      <w:start w:val="0"/>
      <w:numFmt w:val="bullet"/>
      <w:lvlText w:val="•"/>
      <w:lvlJc w:val="left"/>
      <w:pPr>
        <w:ind w:left="5400" w:hanging="360"/>
      </w:pPr>
      <w:rPr>
        <w:rFonts w:hint="default"/>
        <w:lang w:val="en-US" w:eastAsia="en-US" w:bidi="ar-SA"/>
      </w:rPr>
    </w:lvl>
    <w:lvl w:ilvl="6">
      <w:start w:val="0"/>
      <w:numFmt w:val="bullet"/>
      <w:lvlText w:val="•"/>
      <w:lvlJc w:val="left"/>
      <w:pPr>
        <w:ind w:left="6336" w:hanging="360"/>
      </w:pPr>
      <w:rPr>
        <w:rFonts w:hint="default"/>
        <w:lang w:val="en-US" w:eastAsia="en-US" w:bidi="ar-SA"/>
      </w:rPr>
    </w:lvl>
    <w:lvl w:ilvl="7">
      <w:start w:val="0"/>
      <w:numFmt w:val="bullet"/>
      <w:lvlText w:val="•"/>
      <w:lvlJc w:val="left"/>
      <w:pPr>
        <w:ind w:left="7272" w:hanging="360"/>
      </w:pPr>
      <w:rPr>
        <w:rFonts w:hint="default"/>
        <w:lang w:val="en-US" w:eastAsia="en-US" w:bidi="ar-SA"/>
      </w:rPr>
    </w:lvl>
    <w:lvl w:ilvl="8">
      <w:start w:val="0"/>
      <w:numFmt w:val="bullet"/>
      <w:lvlText w:val="•"/>
      <w:lvlJc w:val="left"/>
      <w:pPr>
        <w:ind w:left="8208" w:hanging="360"/>
      </w:pPr>
      <w:rPr>
        <w:rFonts w:hint="default"/>
        <w:lang w:val="en-US" w:eastAsia="en-US" w:bidi="ar-SA"/>
      </w:rPr>
    </w:lvl>
  </w:abstract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Helvetica" w:hAnsi="Helvetica" w:eastAsia="Helvetica" w:cs="Helvetica"/>
      <w:lang w:val="en-US" w:eastAsia="en-US" w:bidi="ar-SA"/>
    </w:rPr>
  </w:style>
  <w:style w:styleId="BodyText" w:type="paragraph">
    <w:name w:val="Body Text"/>
    <w:basedOn w:val="Normal"/>
    <w:uiPriority w:val="1"/>
    <w:qFormat/>
    <w:pPr>
      <w:ind w:left="719"/>
    </w:pPr>
    <w:rPr>
      <w:rFonts w:ascii="Helvetica" w:hAnsi="Helvetica" w:eastAsia="Helvetica" w:cs="Helvetica"/>
      <w:sz w:val="22"/>
      <w:szCs w:val="22"/>
      <w:lang w:val="en-US" w:eastAsia="en-US" w:bidi="ar-SA"/>
    </w:rPr>
  </w:style>
  <w:style w:styleId="Heading1" w:type="paragraph">
    <w:name w:val="Heading 1"/>
    <w:basedOn w:val="Normal"/>
    <w:uiPriority w:val="1"/>
    <w:qFormat/>
    <w:pPr>
      <w:spacing w:before="239" w:line="259" w:lineRule="exact"/>
      <w:ind w:left="362"/>
      <w:outlineLvl w:val="1"/>
    </w:pPr>
    <w:rPr>
      <w:rFonts w:ascii="Helvetica" w:hAnsi="Helvetica" w:eastAsia="Helvetica" w:cs="Helvetica"/>
      <w:b/>
      <w:bCs/>
      <w:sz w:val="22"/>
      <w:szCs w:val="22"/>
      <w:u w:val="single" w:color="000000"/>
      <w:lang w:val="en-US" w:eastAsia="en-US" w:bidi="ar-SA"/>
    </w:rPr>
  </w:style>
  <w:style w:styleId="Heading2" w:type="paragraph">
    <w:name w:val="Heading 2"/>
    <w:basedOn w:val="Normal"/>
    <w:uiPriority w:val="1"/>
    <w:qFormat/>
    <w:pPr>
      <w:ind w:left="359" w:hanging="332"/>
      <w:outlineLvl w:val="2"/>
    </w:pPr>
    <w:rPr>
      <w:rFonts w:ascii="Helvetica" w:hAnsi="Helvetica" w:eastAsia="Helvetica" w:cs="Helvetica"/>
      <w:b/>
      <w:bCs/>
      <w:sz w:val="22"/>
      <w:szCs w:val="22"/>
      <w:u w:val="single" w:color="000000"/>
      <w:lang w:val="en-US" w:eastAsia="en-US" w:bidi="ar-SA"/>
    </w:rPr>
  </w:style>
  <w:style w:styleId="ListParagraph" w:type="paragraph">
    <w:name w:val="List Paragraph"/>
    <w:basedOn w:val="Normal"/>
    <w:uiPriority w:val="1"/>
    <w:qFormat/>
    <w:pPr>
      <w:ind w:left="719" w:hanging="360"/>
    </w:pPr>
    <w:rPr>
      <w:rFonts w:ascii="Helvetica" w:hAnsi="Helvetica" w:eastAsia="Helvetica" w:cs="Helvetica"/>
      <w:lang w:val="en-US" w:eastAsia="en-US" w:bidi="ar-SA"/>
    </w:rPr>
  </w:style>
  <w:style w:styleId="TableParagraph" w:type="paragraph">
    <w:name w:val="Table Paragraph"/>
    <w:basedOn w:val="Normal"/>
    <w:uiPriority w:val="1"/>
    <w:qFormat/>
    <w:pPr/>
    <w:rPr>
      <w:rFonts w:ascii="Helvetica" w:hAnsi="Helvetica" w:eastAsia="Helvetica" w:cs="Helvetica"/>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1.png"/><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VH</dc:creator>
  <dc:title>Microsoft Word - Lab 4 - Student guide2</dc:title>
  <dcterms:created xsi:type="dcterms:W3CDTF">2026-03-20T17:44:29Z</dcterms:created>
  <dcterms:modified xsi:type="dcterms:W3CDTF">2026-03-20T17:44:29Z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2012-03-16T00:00:00Z</vt:filetime>
  </property>
  <property fmtid="{D5CDD505-2E9C-101B-9397-08002B2CF9AE}" pid="3" name="LastSaved">
    <vt:filetime>2026-03-20T00:00:00Z</vt:filetime>
  </property>
  <property fmtid="{D5CDD505-2E9C-101B-9397-08002B2CF9AE}" pid="4" name="Producer">
    <vt:lpwstr>Bullzip PDF Printer / www.bullzip.com / Freeware Edition</vt:lpwstr>
  </property>
</Properties>
</file>